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BCC22E" w14:textId="77777777" w:rsidR="006B340B" w:rsidRDefault="002222F3">
      <w:pPr>
        <w:pBdr>
          <w:top w:val="nil"/>
          <w:left w:val="nil"/>
          <w:bottom w:val="nil"/>
          <w:right w:val="nil"/>
          <w:between w:val="nil"/>
        </w:pBdr>
        <w:ind w:left="-1200"/>
        <w:rPr>
          <w:rFonts w:ascii="Belleza" w:eastAsia="Belleza" w:hAnsi="Belleza" w:cs="Belleza"/>
          <w:b/>
          <w:color w:val="00004C"/>
          <w:sz w:val="22"/>
          <w:szCs w:val="22"/>
        </w:rPr>
      </w:pPr>
      <w:r>
        <w:rPr>
          <w:rFonts w:ascii="Belleza" w:eastAsia="Belleza" w:hAnsi="Belleza" w:cs="Belleza"/>
          <w:b/>
          <w:color w:val="00004C"/>
          <w:sz w:val="32"/>
          <w:szCs w:val="32"/>
        </w:rPr>
        <w:t xml:space="preserve">Code Green Representative </w:t>
      </w:r>
      <w:r>
        <w:rPr>
          <w:noProof/>
        </w:rPr>
        <w:drawing>
          <wp:anchor distT="0" distB="0" distL="114300" distR="114300" simplePos="0" relativeHeight="251658240" behindDoc="0" locked="0" layoutInCell="1" hidden="0" allowOverlap="1" wp14:anchorId="12988541" wp14:editId="003CD068">
            <wp:simplePos x="0" y="0"/>
            <wp:positionH relativeFrom="margin">
              <wp:posOffset>4316469</wp:posOffset>
            </wp:positionH>
            <wp:positionV relativeFrom="paragraph">
              <wp:posOffset>-857884</wp:posOffset>
            </wp:positionV>
            <wp:extent cx="2176145" cy="719455"/>
            <wp:effectExtent l="0" t="0" r="0" b="0"/>
            <wp:wrapNone/>
            <wp:docPr id="1" name="image2.jpg" descr="G:\Insight\Insight Secretary Handover 2011\Insight logo_blue_neat edges.jpg"/>
            <wp:cNvGraphicFramePr/>
            <a:graphic xmlns:a="http://schemas.openxmlformats.org/drawingml/2006/main">
              <a:graphicData uri="http://schemas.openxmlformats.org/drawingml/2006/picture">
                <pic:pic xmlns:pic="http://schemas.openxmlformats.org/drawingml/2006/picture">
                  <pic:nvPicPr>
                    <pic:cNvPr id="0" name="image2.jpg" descr="G:\Insight\Insight Secretary Handover 2011\Insight logo_blue_neat edges.jpg"/>
                    <pic:cNvPicPr preferRelativeResize="0"/>
                  </pic:nvPicPr>
                  <pic:blipFill>
                    <a:blip r:embed="rId7"/>
                    <a:srcRect/>
                    <a:stretch>
                      <a:fillRect/>
                    </a:stretch>
                  </pic:blipFill>
                  <pic:spPr>
                    <a:xfrm>
                      <a:off x="0" y="0"/>
                      <a:ext cx="2176145" cy="719455"/>
                    </a:xfrm>
                    <a:prstGeom prst="rect">
                      <a:avLst/>
                    </a:prstGeom>
                    <a:ln/>
                  </pic:spPr>
                </pic:pic>
              </a:graphicData>
            </a:graphic>
          </wp:anchor>
        </w:drawing>
      </w:r>
    </w:p>
    <w:p w14:paraId="66725E9D" w14:textId="77DF3974" w:rsidR="006B340B" w:rsidRDefault="009422F2">
      <w:pPr>
        <w:pBdr>
          <w:top w:val="nil"/>
          <w:left w:val="nil"/>
          <w:bottom w:val="nil"/>
          <w:right w:val="nil"/>
          <w:between w:val="nil"/>
        </w:pBdr>
        <w:ind w:left="-1200"/>
        <w:rPr>
          <w:rFonts w:ascii="Belleza" w:eastAsia="Belleza" w:hAnsi="Belleza" w:cs="Belleza"/>
          <w:b/>
          <w:color w:val="4A86E8"/>
        </w:rPr>
      </w:pPr>
      <w:r>
        <w:rPr>
          <w:rFonts w:ascii="Belleza" w:eastAsia="Belleza" w:hAnsi="Belleza" w:cs="Belleza"/>
          <w:b/>
          <w:color w:val="4A86E8"/>
        </w:rPr>
        <w:t>Xueying Sun</w:t>
      </w:r>
      <w:r w:rsidR="002222F3">
        <w:rPr>
          <w:rFonts w:ascii="Belleza" w:eastAsia="Belleza" w:hAnsi="Belleza" w:cs="Belleza"/>
          <w:b/>
          <w:color w:val="4A86E8"/>
        </w:rPr>
        <w:t xml:space="preserve"> (</w:t>
      </w:r>
      <w:r>
        <w:rPr>
          <w:rFonts w:ascii="Belleza" w:eastAsia="Belleza" w:hAnsi="Belleza" w:cs="Belleza"/>
          <w:b/>
          <w:color w:val="4A86E8"/>
        </w:rPr>
        <w:t>MBBS</w:t>
      </w:r>
      <w:r w:rsidR="00AA46B0">
        <w:rPr>
          <w:rFonts w:ascii="Belleza" w:eastAsia="Belleza" w:hAnsi="Belleza" w:cs="Belleza"/>
          <w:b/>
          <w:color w:val="4A86E8"/>
        </w:rPr>
        <w:t xml:space="preserve"> III</w:t>
      </w:r>
      <w:r w:rsidR="002222F3">
        <w:rPr>
          <w:rFonts w:ascii="Belleza" w:eastAsia="Belleza" w:hAnsi="Belleza" w:cs="Belleza"/>
          <w:b/>
          <w:color w:val="4A86E8"/>
        </w:rPr>
        <w:t xml:space="preserve">) </w:t>
      </w:r>
    </w:p>
    <w:p w14:paraId="4CA48932" w14:textId="77777777" w:rsidR="006B340B" w:rsidRDefault="00B6665B">
      <w:pPr>
        <w:pBdr>
          <w:top w:val="nil"/>
          <w:left w:val="nil"/>
          <w:bottom w:val="nil"/>
          <w:right w:val="nil"/>
          <w:between w:val="nil"/>
        </w:pBdr>
        <w:ind w:left="-1200"/>
        <w:rPr>
          <w:rFonts w:ascii="Belleza" w:eastAsia="Belleza" w:hAnsi="Belleza" w:cs="Belleza"/>
          <w:b/>
          <w:color w:val="A50021"/>
        </w:rPr>
      </w:pPr>
      <w:hyperlink r:id="rId8">
        <w:r w:rsidR="002222F3">
          <w:rPr>
            <w:rFonts w:ascii="Belleza" w:eastAsia="Belleza" w:hAnsi="Belleza" w:cs="Belleza"/>
            <w:b/>
            <w:color w:val="1155CC"/>
            <w:u w:val="single"/>
          </w:rPr>
          <w:t>green@insight.org.au</w:t>
        </w:r>
      </w:hyperlink>
      <w:r w:rsidR="002222F3">
        <w:rPr>
          <w:rFonts w:ascii="Belleza" w:eastAsia="Belleza" w:hAnsi="Belleza" w:cs="Belleza"/>
          <w:b/>
          <w:color w:val="A50021"/>
        </w:rPr>
        <w:t xml:space="preserve"> </w:t>
      </w:r>
    </w:p>
    <w:p w14:paraId="5F302D09" w14:textId="77777777" w:rsidR="006B340B" w:rsidRDefault="006B340B">
      <w:pPr>
        <w:pBdr>
          <w:top w:val="nil"/>
          <w:left w:val="nil"/>
          <w:bottom w:val="nil"/>
          <w:right w:val="nil"/>
          <w:between w:val="nil"/>
        </w:pBdr>
        <w:ind w:left="-1200"/>
        <w:rPr>
          <w:rFonts w:ascii="Belleza" w:eastAsia="Belleza" w:hAnsi="Belleza" w:cs="Belleza"/>
          <w:b/>
          <w:color w:val="A50021"/>
        </w:rPr>
      </w:pPr>
    </w:p>
    <w:tbl>
      <w:tblPr>
        <w:tblStyle w:val="a"/>
        <w:tblW w:w="10560" w:type="dxa"/>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8385"/>
      </w:tblGrid>
      <w:tr w:rsidR="006B340B" w:rsidRPr="00A44878" w14:paraId="7E64A002" w14:textId="77777777">
        <w:tc>
          <w:tcPr>
            <w:tcW w:w="2175" w:type="dxa"/>
            <w:tcBorders>
              <w:top w:val="single" w:sz="4" w:space="0" w:color="FFFFFF"/>
              <w:left w:val="single" w:sz="4" w:space="0" w:color="FFFFFF"/>
              <w:bottom w:val="single" w:sz="4" w:space="0" w:color="FFFFFF"/>
              <w:right w:val="single" w:sz="4" w:space="0" w:color="FFFFFF"/>
            </w:tcBorders>
            <w:shd w:val="clear" w:color="auto" w:fill="C9DAF8"/>
          </w:tcPr>
          <w:p w14:paraId="563CA55C" w14:textId="77777777" w:rsidR="006B340B" w:rsidRPr="002123BF" w:rsidRDefault="002222F3">
            <w:pPr>
              <w:pBdr>
                <w:top w:val="nil"/>
                <w:left w:val="nil"/>
                <w:bottom w:val="nil"/>
                <w:right w:val="nil"/>
                <w:between w:val="nil"/>
              </w:pBdr>
              <w:rPr>
                <w:rFonts w:ascii="Arial Narrow" w:eastAsia="Arial Narrow" w:hAnsi="Arial Narrow" w:cs="Arial"/>
                <w:b/>
                <w:bCs/>
                <w:sz w:val="22"/>
                <w:szCs w:val="22"/>
              </w:rPr>
            </w:pPr>
            <w:r w:rsidRPr="002123BF">
              <w:rPr>
                <w:rFonts w:ascii="Arial Narrow" w:eastAsia="Arial Narrow" w:hAnsi="Arial Narrow" w:cs="Arial"/>
                <w:b/>
                <w:bCs/>
                <w:color w:val="000000"/>
                <w:sz w:val="22"/>
                <w:szCs w:val="22"/>
              </w:rPr>
              <w:t>Name of position:</w:t>
            </w:r>
          </w:p>
        </w:tc>
        <w:tc>
          <w:tcPr>
            <w:tcW w:w="8385" w:type="dxa"/>
            <w:tcBorders>
              <w:top w:val="single" w:sz="4" w:space="0" w:color="FFFFFF"/>
              <w:left w:val="single" w:sz="4" w:space="0" w:color="FFFFFF"/>
              <w:bottom w:val="single" w:sz="4" w:space="0" w:color="FFFFFF"/>
              <w:right w:val="single" w:sz="4" w:space="0" w:color="FFFFFF"/>
            </w:tcBorders>
          </w:tcPr>
          <w:p w14:paraId="6FA09442" w14:textId="77777777" w:rsidR="006B340B" w:rsidRPr="00442E47" w:rsidRDefault="002222F3">
            <w:pPr>
              <w:pBdr>
                <w:top w:val="nil"/>
                <w:left w:val="nil"/>
                <w:bottom w:val="nil"/>
                <w:right w:val="nil"/>
                <w:between w:val="nil"/>
              </w:pBdr>
              <w:rPr>
                <w:rFonts w:ascii="Arial Narrow" w:eastAsia="Arial Narrow" w:hAnsi="Arial Narrow" w:cs="Arial"/>
                <w:b/>
                <w:bCs/>
                <w:sz w:val="22"/>
                <w:szCs w:val="22"/>
              </w:rPr>
            </w:pPr>
            <w:r w:rsidRPr="00442E47">
              <w:rPr>
                <w:rFonts w:ascii="Arial Narrow" w:eastAsia="Arial Narrow" w:hAnsi="Arial Narrow" w:cs="Arial"/>
                <w:b/>
                <w:bCs/>
                <w:sz w:val="22"/>
                <w:szCs w:val="22"/>
              </w:rPr>
              <w:t>Code Green Representative</w:t>
            </w:r>
          </w:p>
        </w:tc>
      </w:tr>
      <w:tr w:rsidR="006B340B" w:rsidRPr="00A44878" w14:paraId="2C840220" w14:textId="77777777">
        <w:tc>
          <w:tcPr>
            <w:tcW w:w="2175" w:type="dxa"/>
            <w:tcBorders>
              <w:top w:val="single" w:sz="4" w:space="0" w:color="FFFFFF"/>
              <w:left w:val="single" w:sz="4" w:space="0" w:color="FFFFFF"/>
              <w:bottom w:val="single" w:sz="4" w:space="0" w:color="FFFFFF"/>
              <w:right w:val="single" w:sz="4" w:space="0" w:color="FFFFFF"/>
            </w:tcBorders>
            <w:shd w:val="clear" w:color="auto" w:fill="C9DAF8"/>
          </w:tcPr>
          <w:p w14:paraId="755B6CA0" w14:textId="77777777" w:rsidR="006B340B" w:rsidRPr="002123BF" w:rsidRDefault="002222F3">
            <w:pPr>
              <w:pBdr>
                <w:top w:val="nil"/>
                <w:left w:val="nil"/>
                <w:bottom w:val="nil"/>
                <w:right w:val="nil"/>
                <w:between w:val="nil"/>
              </w:pBdr>
              <w:rPr>
                <w:rFonts w:ascii="Arial Narrow" w:eastAsia="Arial Narrow" w:hAnsi="Arial Narrow" w:cs="Arial"/>
                <w:b/>
                <w:bCs/>
                <w:color w:val="000000"/>
                <w:sz w:val="22"/>
                <w:szCs w:val="22"/>
              </w:rPr>
            </w:pPr>
            <w:r w:rsidRPr="002123BF">
              <w:rPr>
                <w:rFonts w:ascii="Arial Narrow" w:eastAsia="Arial Narrow" w:hAnsi="Arial Narrow" w:cs="Arial"/>
                <w:b/>
                <w:bCs/>
                <w:color w:val="000000"/>
                <w:sz w:val="22"/>
                <w:szCs w:val="22"/>
              </w:rPr>
              <w:t>Elected:</w:t>
            </w:r>
          </w:p>
        </w:tc>
        <w:tc>
          <w:tcPr>
            <w:tcW w:w="8385" w:type="dxa"/>
            <w:tcBorders>
              <w:top w:val="single" w:sz="4" w:space="0" w:color="FFFFFF"/>
              <w:left w:val="single" w:sz="4" w:space="0" w:color="FFFFFF"/>
              <w:bottom w:val="single" w:sz="4" w:space="0" w:color="FFFFFF"/>
              <w:right w:val="single" w:sz="4" w:space="0" w:color="FFFFFF"/>
            </w:tcBorders>
          </w:tcPr>
          <w:p w14:paraId="4F6338B9" w14:textId="77777777" w:rsidR="006B340B" w:rsidRPr="0009054C" w:rsidRDefault="002222F3">
            <w:pPr>
              <w:pBdr>
                <w:top w:val="nil"/>
                <w:left w:val="nil"/>
                <w:bottom w:val="nil"/>
                <w:right w:val="nil"/>
                <w:between w:val="nil"/>
              </w:pBdr>
              <w:rPr>
                <w:rFonts w:ascii="Arial Narrow" w:eastAsia="Arial Narrow" w:hAnsi="Arial Narrow" w:cs="Arial"/>
                <w:color w:val="000000"/>
                <w:sz w:val="22"/>
                <w:szCs w:val="22"/>
              </w:rPr>
            </w:pPr>
            <w:r w:rsidRPr="0009054C">
              <w:rPr>
                <w:rFonts w:ascii="Arial Narrow" w:eastAsia="Arial Narrow" w:hAnsi="Arial Narrow" w:cs="Arial"/>
                <w:color w:val="000000"/>
                <w:sz w:val="22"/>
                <w:szCs w:val="22"/>
              </w:rPr>
              <w:t>At AGM</w:t>
            </w:r>
            <w:r w:rsidRPr="0009054C">
              <w:rPr>
                <w:rFonts w:ascii="Arial Narrow" w:eastAsia="Arial Narrow" w:hAnsi="Arial Narrow" w:cs="Arial"/>
                <w:sz w:val="22"/>
                <w:szCs w:val="22"/>
              </w:rPr>
              <w:t xml:space="preserve"> by secret ballot</w:t>
            </w:r>
          </w:p>
        </w:tc>
      </w:tr>
      <w:tr w:rsidR="006B340B" w:rsidRPr="00A44878" w14:paraId="710D3C09" w14:textId="77777777">
        <w:tc>
          <w:tcPr>
            <w:tcW w:w="2175" w:type="dxa"/>
            <w:tcBorders>
              <w:top w:val="single" w:sz="4" w:space="0" w:color="FFFFFF"/>
              <w:left w:val="single" w:sz="4" w:space="0" w:color="FFFFFF"/>
              <w:bottom w:val="single" w:sz="4" w:space="0" w:color="FFFFFF"/>
              <w:right w:val="single" w:sz="4" w:space="0" w:color="FFFFFF"/>
            </w:tcBorders>
            <w:shd w:val="clear" w:color="auto" w:fill="C9DAF8"/>
          </w:tcPr>
          <w:p w14:paraId="5F525532" w14:textId="77777777" w:rsidR="006B340B" w:rsidRPr="002123BF" w:rsidRDefault="002222F3">
            <w:pPr>
              <w:pBdr>
                <w:top w:val="nil"/>
                <w:left w:val="nil"/>
                <w:bottom w:val="nil"/>
                <w:right w:val="nil"/>
                <w:between w:val="nil"/>
              </w:pBdr>
              <w:rPr>
                <w:rFonts w:ascii="Arial Narrow" w:eastAsia="Arial Narrow" w:hAnsi="Arial Narrow" w:cs="Arial"/>
                <w:b/>
                <w:bCs/>
                <w:color w:val="000000"/>
                <w:sz w:val="22"/>
                <w:szCs w:val="22"/>
              </w:rPr>
            </w:pPr>
            <w:r w:rsidRPr="002123BF">
              <w:rPr>
                <w:rFonts w:ascii="Arial Narrow" w:eastAsia="Arial Narrow" w:hAnsi="Arial Narrow" w:cs="Arial"/>
                <w:b/>
                <w:bCs/>
                <w:color w:val="000000"/>
                <w:sz w:val="22"/>
                <w:szCs w:val="22"/>
              </w:rPr>
              <w:t xml:space="preserve">Position description and main roles: </w:t>
            </w:r>
          </w:p>
        </w:tc>
        <w:tc>
          <w:tcPr>
            <w:tcW w:w="8385" w:type="dxa"/>
            <w:tcBorders>
              <w:top w:val="single" w:sz="4" w:space="0" w:color="FFFFFF"/>
              <w:left w:val="single" w:sz="4" w:space="0" w:color="FFFFFF"/>
              <w:bottom w:val="single" w:sz="4" w:space="0" w:color="FFFFFF"/>
              <w:right w:val="single" w:sz="4" w:space="0" w:color="FFFFFF"/>
            </w:tcBorders>
          </w:tcPr>
          <w:p w14:paraId="2EDFA866" w14:textId="1C7020DB" w:rsidR="00A44878" w:rsidRPr="0009054C" w:rsidRDefault="00A44878">
            <w:pPr>
              <w:pBdr>
                <w:top w:val="nil"/>
                <w:left w:val="nil"/>
                <w:bottom w:val="nil"/>
                <w:right w:val="nil"/>
                <w:between w:val="nil"/>
              </w:pBdr>
              <w:jc w:val="both"/>
              <w:rPr>
                <w:rFonts w:ascii="Arial Narrow" w:eastAsia="Arial Narrow" w:hAnsi="Arial Narrow" w:cs="Arial"/>
                <w:sz w:val="22"/>
                <w:szCs w:val="22"/>
              </w:rPr>
            </w:pPr>
            <w:r w:rsidRPr="0009054C">
              <w:rPr>
                <w:rFonts w:ascii="Arial Narrow" w:eastAsia="Arial Narrow" w:hAnsi="Arial Narrow" w:cs="Arial"/>
                <w:sz w:val="22"/>
                <w:szCs w:val="22"/>
              </w:rPr>
              <w:t>Educate, Inspire, Empower.</w:t>
            </w:r>
          </w:p>
          <w:p w14:paraId="3BEF8A35" w14:textId="4A804781" w:rsidR="00A44878" w:rsidRPr="0009054C" w:rsidRDefault="00A44878" w:rsidP="00A44878">
            <w:pPr>
              <w:pBdr>
                <w:top w:val="nil"/>
                <w:left w:val="nil"/>
                <w:bottom w:val="nil"/>
                <w:right w:val="nil"/>
                <w:between w:val="nil"/>
              </w:pBdr>
              <w:contextualSpacing/>
              <w:jc w:val="both"/>
              <w:rPr>
                <w:rFonts w:ascii="Arial Narrow" w:eastAsia="Arial Narrow" w:hAnsi="Arial Narrow" w:cs="Arial"/>
                <w:color w:val="000000"/>
                <w:sz w:val="22"/>
                <w:szCs w:val="22"/>
              </w:rPr>
            </w:pPr>
            <w:r w:rsidRPr="0009054C">
              <w:rPr>
                <w:rFonts w:ascii="Arial Narrow" w:eastAsia="Arial Narrow" w:hAnsi="Arial Narrow" w:cs="Arial"/>
                <w:sz w:val="22"/>
                <w:szCs w:val="22"/>
              </w:rPr>
              <w:t xml:space="preserve">The Code Green Representative helps to educate students </w:t>
            </w:r>
            <w:r w:rsidRPr="0009054C">
              <w:rPr>
                <w:rFonts w:ascii="Arial Narrow" w:eastAsia="Arial Narrow" w:hAnsi="Arial Narrow" w:cs="Arial"/>
                <w:color w:val="000000"/>
                <w:sz w:val="22"/>
                <w:szCs w:val="22"/>
              </w:rPr>
              <w:t xml:space="preserve">on the topics of climate change, environmental health and the link between environmental health and human health. They inspire students </w:t>
            </w:r>
            <w:r w:rsidR="00981FCB" w:rsidRPr="0009054C">
              <w:rPr>
                <w:rFonts w:ascii="Arial Narrow" w:eastAsia="Arial Narrow" w:hAnsi="Arial Narrow" w:cs="Arial"/>
                <w:color w:val="000000"/>
                <w:sz w:val="22"/>
                <w:szCs w:val="22"/>
              </w:rPr>
              <w:t>to become passionate</w:t>
            </w:r>
            <w:r w:rsidRPr="0009054C">
              <w:rPr>
                <w:rFonts w:ascii="Arial Narrow" w:eastAsia="Arial Narrow" w:hAnsi="Arial Narrow" w:cs="Arial"/>
                <w:color w:val="000000"/>
                <w:sz w:val="22"/>
                <w:szCs w:val="22"/>
              </w:rPr>
              <w:t xml:space="preserve"> </w:t>
            </w:r>
            <w:r w:rsidR="00AA04C0">
              <w:rPr>
                <w:rFonts w:ascii="Arial Narrow" w:eastAsia="Arial Narrow" w:hAnsi="Arial Narrow" w:cs="Arial"/>
                <w:color w:val="000000"/>
                <w:sz w:val="22"/>
                <w:szCs w:val="22"/>
              </w:rPr>
              <w:t>about</w:t>
            </w:r>
            <w:r w:rsidRPr="0009054C">
              <w:rPr>
                <w:rFonts w:ascii="Arial Narrow" w:eastAsia="Arial Narrow" w:hAnsi="Arial Narrow" w:cs="Arial"/>
                <w:color w:val="000000"/>
                <w:sz w:val="22"/>
                <w:szCs w:val="22"/>
              </w:rPr>
              <w:t xml:space="preserve"> environmental health by improving awareness about pertinent issues</w:t>
            </w:r>
            <w:r w:rsidR="001B46DB">
              <w:rPr>
                <w:rFonts w:ascii="Arial Narrow" w:eastAsia="Arial Narrow" w:hAnsi="Arial Narrow" w:cs="Arial"/>
                <w:color w:val="000000"/>
                <w:sz w:val="22"/>
                <w:szCs w:val="22"/>
              </w:rPr>
              <w:t xml:space="preserve"> </w:t>
            </w:r>
            <w:r w:rsidR="00A84A79">
              <w:rPr>
                <w:rFonts w:ascii="Arial Narrow" w:eastAsia="Arial Narrow" w:hAnsi="Arial Narrow" w:cs="Arial"/>
                <w:color w:val="000000"/>
                <w:sz w:val="22"/>
                <w:szCs w:val="22"/>
              </w:rPr>
              <w:t xml:space="preserve">and </w:t>
            </w:r>
            <w:r w:rsidR="000D382E">
              <w:rPr>
                <w:rFonts w:ascii="Arial Narrow" w:eastAsia="Arial Narrow" w:hAnsi="Arial Narrow" w:cs="Arial"/>
                <w:color w:val="000000"/>
                <w:sz w:val="22"/>
                <w:szCs w:val="22"/>
              </w:rPr>
              <w:t>educating them about what they can do</w:t>
            </w:r>
            <w:r w:rsidRPr="0009054C">
              <w:rPr>
                <w:rFonts w:ascii="Arial Narrow" w:eastAsia="Arial Narrow" w:hAnsi="Arial Narrow" w:cs="Arial"/>
                <w:color w:val="000000"/>
                <w:sz w:val="22"/>
                <w:szCs w:val="22"/>
              </w:rPr>
              <w:t>. They empower students to take action for better climate health by facilitating student engagement with advocacy, engaging students in the Code Green subcommittee, assisting Insight committee members to ensure events and initiatives are environmentally-friendly and encouraging students to attend rallies, upskill and network with other advocates in the field.</w:t>
            </w:r>
          </w:p>
          <w:p w14:paraId="61BB170A" w14:textId="77777777" w:rsidR="00A44878" w:rsidRPr="0009054C" w:rsidRDefault="00A44878">
            <w:pPr>
              <w:pBdr>
                <w:top w:val="nil"/>
                <w:left w:val="nil"/>
                <w:bottom w:val="nil"/>
                <w:right w:val="nil"/>
                <w:between w:val="nil"/>
              </w:pBdr>
              <w:jc w:val="both"/>
              <w:rPr>
                <w:rFonts w:ascii="Arial Narrow" w:eastAsia="Arial Narrow" w:hAnsi="Arial Narrow" w:cs="Arial"/>
                <w:sz w:val="22"/>
                <w:szCs w:val="22"/>
              </w:rPr>
            </w:pPr>
          </w:p>
          <w:p w14:paraId="392E3E83" w14:textId="77777777" w:rsidR="00A44878" w:rsidRPr="00442E47" w:rsidRDefault="00A44878">
            <w:pPr>
              <w:pBdr>
                <w:top w:val="nil"/>
                <w:left w:val="nil"/>
                <w:bottom w:val="nil"/>
                <w:right w:val="nil"/>
                <w:between w:val="nil"/>
              </w:pBdr>
              <w:jc w:val="both"/>
              <w:rPr>
                <w:rFonts w:ascii="Arial Narrow" w:eastAsia="Arial Narrow" w:hAnsi="Arial Narrow" w:cs="Arial"/>
                <w:b/>
                <w:bCs/>
                <w:sz w:val="22"/>
                <w:szCs w:val="22"/>
              </w:rPr>
            </w:pPr>
            <w:r w:rsidRPr="00442E47">
              <w:rPr>
                <w:rFonts w:ascii="Arial Narrow" w:eastAsia="Arial Narrow" w:hAnsi="Arial Narrow" w:cs="Arial"/>
                <w:b/>
                <w:bCs/>
                <w:sz w:val="22"/>
                <w:szCs w:val="22"/>
              </w:rPr>
              <w:t>History of role:</w:t>
            </w:r>
          </w:p>
          <w:p w14:paraId="749B5B9E" w14:textId="1399CA49" w:rsidR="006B340B" w:rsidRPr="0009054C" w:rsidRDefault="002222F3">
            <w:pPr>
              <w:pBdr>
                <w:top w:val="nil"/>
                <w:left w:val="nil"/>
                <w:bottom w:val="nil"/>
                <w:right w:val="nil"/>
                <w:between w:val="nil"/>
              </w:pBdr>
              <w:jc w:val="both"/>
              <w:rPr>
                <w:rFonts w:ascii="Arial Narrow" w:eastAsia="Arial Narrow" w:hAnsi="Arial Narrow" w:cs="Arial"/>
                <w:sz w:val="22"/>
                <w:szCs w:val="22"/>
              </w:rPr>
            </w:pPr>
            <w:r w:rsidRPr="0009054C">
              <w:rPr>
                <w:rFonts w:ascii="Arial Narrow" w:eastAsia="Arial Narrow" w:hAnsi="Arial Narrow" w:cs="Arial"/>
                <w:sz w:val="22"/>
                <w:szCs w:val="22"/>
              </w:rPr>
              <w:t xml:space="preserve">The </w:t>
            </w:r>
            <w:r w:rsidR="00A44878" w:rsidRPr="0009054C">
              <w:rPr>
                <w:rFonts w:ascii="Arial Narrow" w:eastAsia="Arial Narrow" w:hAnsi="Arial Narrow" w:cs="Arial"/>
                <w:sz w:val="22"/>
                <w:szCs w:val="22"/>
              </w:rPr>
              <w:t>Code Green Representative</w:t>
            </w:r>
            <w:r w:rsidRPr="0009054C">
              <w:rPr>
                <w:rFonts w:ascii="Arial Narrow" w:eastAsia="Arial Narrow" w:hAnsi="Arial Narrow" w:cs="Arial"/>
                <w:sz w:val="22"/>
                <w:szCs w:val="22"/>
              </w:rPr>
              <w:t xml:space="preserve"> was new to the Insight committee in 2017 and worked with existing event and education teams to include an environmental component to Insight’s work. </w:t>
            </w:r>
          </w:p>
          <w:p w14:paraId="0716B14A" w14:textId="38FCB4A0" w:rsidR="006B340B" w:rsidRDefault="002222F3">
            <w:pPr>
              <w:pBdr>
                <w:top w:val="nil"/>
                <w:left w:val="nil"/>
                <w:bottom w:val="nil"/>
                <w:right w:val="nil"/>
                <w:between w:val="nil"/>
              </w:pBdr>
              <w:jc w:val="both"/>
              <w:rPr>
                <w:rFonts w:ascii="Arial Narrow" w:eastAsia="Arial Narrow" w:hAnsi="Arial Narrow" w:cs="Arial"/>
                <w:sz w:val="22"/>
                <w:szCs w:val="22"/>
              </w:rPr>
            </w:pPr>
            <w:r w:rsidRPr="0009054C">
              <w:rPr>
                <w:rFonts w:ascii="Arial Narrow" w:eastAsia="Arial Narrow" w:hAnsi="Arial Narrow" w:cs="Arial"/>
                <w:sz w:val="22"/>
                <w:szCs w:val="22"/>
              </w:rPr>
              <w:t>In 2018, the role continued to grow, with a creation of a green ‘hub’ in the university, and well as higher social media presence and a collaboration event with AUM</w:t>
            </w:r>
            <w:r w:rsidR="00A44878" w:rsidRPr="0009054C">
              <w:rPr>
                <w:rFonts w:ascii="Arial Narrow" w:eastAsia="Arial Narrow" w:hAnsi="Arial Narrow" w:cs="Arial"/>
                <w:sz w:val="22"/>
                <w:szCs w:val="22"/>
              </w:rPr>
              <w:t xml:space="preserve">O. </w:t>
            </w:r>
          </w:p>
          <w:p w14:paraId="51AA2F92" w14:textId="0F1A6822" w:rsidR="00117C42" w:rsidRPr="0009054C" w:rsidRDefault="00117C42">
            <w:pPr>
              <w:pBdr>
                <w:top w:val="nil"/>
                <w:left w:val="nil"/>
                <w:bottom w:val="nil"/>
                <w:right w:val="nil"/>
                <w:between w:val="nil"/>
              </w:pBdr>
              <w:jc w:val="both"/>
              <w:rPr>
                <w:rFonts w:ascii="Arial Narrow" w:eastAsia="Arial Narrow" w:hAnsi="Arial Narrow" w:cs="Arial"/>
                <w:sz w:val="22"/>
                <w:szCs w:val="22"/>
              </w:rPr>
            </w:pPr>
            <w:r>
              <w:rPr>
                <w:rFonts w:ascii="Arial Narrow" w:eastAsia="Arial Narrow" w:hAnsi="Arial Narrow" w:cs="Arial"/>
                <w:sz w:val="22"/>
                <w:szCs w:val="22"/>
              </w:rPr>
              <w:t>In 2021</w:t>
            </w:r>
            <w:r w:rsidR="009176A3">
              <w:rPr>
                <w:rFonts w:ascii="Arial Narrow" w:eastAsia="Arial Narrow" w:hAnsi="Arial Narrow" w:cs="Arial"/>
                <w:sz w:val="22"/>
                <w:szCs w:val="22"/>
              </w:rPr>
              <w:t xml:space="preserve"> we </w:t>
            </w:r>
            <w:r w:rsidR="00211A44">
              <w:rPr>
                <w:rFonts w:ascii="Arial Narrow" w:eastAsia="Arial Narrow" w:hAnsi="Arial Narrow" w:cs="Arial"/>
                <w:sz w:val="22"/>
                <w:szCs w:val="22"/>
              </w:rPr>
              <w:t xml:space="preserve">established some new initiatives including a clothes swap event, </w:t>
            </w:r>
            <w:r w:rsidR="00F51D54">
              <w:rPr>
                <w:rFonts w:ascii="Arial Narrow" w:eastAsia="Arial Narrow" w:hAnsi="Arial Narrow" w:cs="Arial"/>
                <w:sz w:val="22"/>
                <w:szCs w:val="22"/>
              </w:rPr>
              <w:t>‘</w:t>
            </w:r>
            <w:r w:rsidR="00211A44">
              <w:rPr>
                <w:rFonts w:ascii="Arial Narrow" w:eastAsia="Arial Narrow" w:hAnsi="Arial Narrow" w:cs="Arial"/>
                <w:sz w:val="22"/>
                <w:szCs w:val="22"/>
              </w:rPr>
              <w:t>meatless Mondays</w:t>
            </w:r>
            <w:r w:rsidR="00F51D54">
              <w:rPr>
                <w:rFonts w:ascii="Arial Narrow" w:eastAsia="Arial Narrow" w:hAnsi="Arial Narrow" w:cs="Arial"/>
                <w:sz w:val="22"/>
                <w:szCs w:val="22"/>
              </w:rPr>
              <w:t>’</w:t>
            </w:r>
            <w:r w:rsidR="00211A44">
              <w:rPr>
                <w:rFonts w:ascii="Arial Narrow" w:eastAsia="Arial Narrow" w:hAnsi="Arial Narrow" w:cs="Arial"/>
                <w:sz w:val="22"/>
                <w:szCs w:val="22"/>
              </w:rPr>
              <w:t xml:space="preserve"> potluck</w:t>
            </w:r>
            <w:r w:rsidR="00F51D54">
              <w:rPr>
                <w:rFonts w:ascii="Arial Narrow" w:eastAsia="Arial Narrow" w:hAnsi="Arial Narrow" w:cs="Arial"/>
                <w:sz w:val="22"/>
                <w:szCs w:val="22"/>
              </w:rPr>
              <w:t>s at the AHMS</w:t>
            </w:r>
            <w:r w:rsidR="005F1120">
              <w:rPr>
                <w:rFonts w:ascii="Arial Narrow" w:eastAsia="Arial Narrow" w:hAnsi="Arial Narrow" w:cs="Arial"/>
                <w:sz w:val="22"/>
                <w:szCs w:val="22"/>
              </w:rPr>
              <w:t xml:space="preserve"> (</w:t>
            </w:r>
            <w:r w:rsidR="00CD18F7">
              <w:rPr>
                <w:rFonts w:ascii="Arial Narrow" w:eastAsia="Arial Narrow" w:hAnsi="Arial Narrow" w:cs="Arial"/>
                <w:sz w:val="22"/>
                <w:szCs w:val="22"/>
              </w:rPr>
              <w:t xml:space="preserve">a </w:t>
            </w:r>
            <w:r w:rsidR="005F1120">
              <w:rPr>
                <w:rFonts w:ascii="Arial Narrow" w:eastAsia="Arial Narrow" w:hAnsi="Arial Narrow" w:cs="Arial"/>
                <w:sz w:val="22"/>
                <w:szCs w:val="22"/>
              </w:rPr>
              <w:t>collab with AMSS Philanthropy officers)</w:t>
            </w:r>
            <w:r w:rsidR="00211A44">
              <w:rPr>
                <w:rFonts w:ascii="Arial Narrow" w:eastAsia="Arial Narrow" w:hAnsi="Arial Narrow" w:cs="Arial"/>
                <w:sz w:val="22"/>
                <w:szCs w:val="22"/>
              </w:rPr>
              <w:t>,</w:t>
            </w:r>
            <w:r w:rsidR="00F51D54">
              <w:rPr>
                <w:rFonts w:ascii="Arial Narrow" w:eastAsia="Arial Narrow" w:hAnsi="Arial Narrow" w:cs="Arial"/>
                <w:sz w:val="22"/>
                <w:szCs w:val="22"/>
              </w:rPr>
              <w:t xml:space="preserve"> and us</w:t>
            </w:r>
            <w:r w:rsidR="004569A2">
              <w:rPr>
                <w:rFonts w:ascii="Arial Narrow" w:eastAsia="Arial Narrow" w:hAnsi="Arial Narrow" w:cs="Arial"/>
                <w:sz w:val="22"/>
                <w:szCs w:val="22"/>
              </w:rPr>
              <w:t xml:space="preserve">ed </w:t>
            </w:r>
            <w:r w:rsidR="00F51D54">
              <w:rPr>
                <w:rFonts w:ascii="Arial Narrow" w:eastAsia="Arial Narrow" w:hAnsi="Arial Narrow" w:cs="Arial"/>
                <w:sz w:val="22"/>
                <w:szCs w:val="22"/>
              </w:rPr>
              <w:t xml:space="preserve">Our Clinic Wardrobe </w:t>
            </w:r>
            <w:r w:rsidR="005223CE">
              <w:rPr>
                <w:rFonts w:ascii="Arial Narrow" w:eastAsia="Arial Narrow" w:hAnsi="Arial Narrow" w:cs="Arial"/>
                <w:sz w:val="22"/>
                <w:szCs w:val="22"/>
              </w:rPr>
              <w:t xml:space="preserve">to </w:t>
            </w:r>
            <w:r w:rsidR="002606EC">
              <w:rPr>
                <w:rFonts w:ascii="Arial Narrow" w:eastAsia="Arial Narrow" w:hAnsi="Arial Narrow" w:cs="Arial"/>
                <w:sz w:val="22"/>
                <w:szCs w:val="22"/>
              </w:rPr>
              <w:t xml:space="preserve">swap/rent/sell </w:t>
            </w:r>
            <w:r w:rsidR="009F43C8">
              <w:rPr>
                <w:rFonts w:ascii="Arial Narrow" w:eastAsia="Arial Narrow" w:hAnsi="Arial Narrow" w:cs="Arial"/>
                <w:sz w:val="22"/>
                <w:szCs w:val="22"/>
              </w:rPr>
              <w:t xml:space="preserve">dresses and suits </w:t>
            </w:r>
            <w:r w:rsidR="007C540B">
              <w:rPr>
                <w:rFonts w:ascii="Arial Narrow" w:eastAsia="Arial Narrow" w:hAnsi="Arial Narrow" w:cs="Arial"/>
                <w:sz w:val="22"/>
                <w:szCs w:val="22"/>
              </w:rPr>
              <w:t>for</w:t>
            </w:r>
            <w:r w:rsidR="009F43C8">
              <w:rPr>
                <w:rFonts w:ascii="Arial Narrow" w:eastAsia="Arial Narrow" w:hAnsi="Arial Narrow" w:cs="Arial"/>
                <w:sz w:val="22"/>
                <w:szCs w:val="22"/>
              </w:rPr>
              <w:t xml:space="preserve"> medball.</w:t>
            </w:r>
            <w:r w:rsidR="00211A44">
              <w:rPr>
                <w:rFonts w:ascii="Arial Narrow" w:eastAsia="Arial Narrow" w:hAnsi="Arial Narrow" w:cs="Arial"/>
                <w:sz w:val="22"/>
                <w:szCs w:val="22"/>
              </w:rPr>
              <w:t xml:space="preserve"> </w:t>
            </w:r>
          </w:p>
          <w:p w14:paraId="770F8626" w14:textId="299A44BC" w:rsidR="00A44878" w:rsidRPr="0009054C" w:rsidRDefault="00A44878">
            <w:pPr>
              <w:pBdr>
                <w:top w:val="nil"/>
                <w:left w:val="nil"/>
                <w:bottom w:val="nil"/>
                <w:right w:val="nil"/>
                <w:between w:val="nil"/>
              </w:pBdr>
              <w:jc w:val="both"/>
              <w:rPr>
                <w:rFonts w:ascii="Arial Narrow" w:eastAsia="Arial Narrow" w:hAnsi="Arial Narrow" w:cs="Arial"/>
                <w:sz w:val="22"/>
                <w:szCs w:val="22"/>
              </w:rPr>
            </w:pPr>
          </w:p>
          <w:p w14:paraId="1E4BAD8D" w14:textId="69F625F3" w:rsidR="00A44878" w:rsidRPr="00442E47" w:rsidRDefault="00A44878">
            <w:pPr>
              <w:pBdr>
                <w:top w:val="nil"/>
                <w:left w:val="nil"/>
                <w:bottom w:val="nil"/>
                <w:right w:val="nil"/>
                <w:between w:val="nil"/>
              </w:pBdr>
              <w:jc w:val="both"/>
              <w:rPr>
                <w:rFonts w:ascii="Arial Narrow" w:eastAsia="Arial Narrow" w:hAnsi="Arial Narrow" w:cs="Arial"/>
                <w:b/>
                <w:bCs/>
                <w:sz w:val="22"/>
                <w:szCs w:val="22"/>
              </w:rPr>
            </w:pPr>
            <w:r w:rsidRPr="00442E47">
              <w:rPr>
                <w:rFonts w:ascii="Arial Narrow" w:eastAsia="Arial Narrow" w:hAnsi="Arial Narrow" w:cs="Arial"/>
                <w:b/>
                <w:bCs/>
                <w:sz w:val="22"/>
                <w:szCs w:val="22"/>
              </w:rPr>
              <w:t>Main Roles:</w:t>
            </w:r>
          </w:p>
          <w:p w14:paraId="50FB5F3B" w14:textId="6ED932F3" w:rsidR="00A44878" w:rsidRDefault="00A44878" w:rsidP="00A44878">
            <w:pPr>
              <w:numPr>
                <w:ilvl w:val="0"/>
                <w:numId w:val="1"/>
              </w:numPr>
              <w:contextualSpacing/>
              <w:jc w:val="both"/>
              <w:rPr>
                <w:rFonts w:ascii="Arial Narrow" w:eastAsia="Arial Narrow" w:hAnsi="Arial Narrow" w:cs="Arial"/>
                <w:sz w:val="22"/>
                <w:szCs w:val="22"/>
              </w:rPr>
            </w:pPr>
            <w:r w:rsidRPr="0009054C">
              <w:rPr>
                <w:rFonts w:ascii="Arial Narrow" w:eastAsia="Arial Narrow" w:hAnsi="Arial Narrow" w:cs="Arial"/>
                <w:sz w:val="22"/>
                <w:szCs w:val="22"/>
              </w:rPr>
              <w:t>Engage students with environmental advocacy and initiatives, including rallies such as the School Strike 4 Climate</w:t>
            </w:r>
            <w:r w:rsidR="008B07C7">
              <w:rPr>
                <w:rFonts w:ascii="Arial Narrow" w:eastAsia="Arial Narrow" w:hAnsi="Arial Narrow" w:cs="Arial"/>
                <w:sz w:val="22"/>
                <w:szCs w:val="22"/>
              </w:rPr>
              <w:t>.</w:t>
            </w:r>
          </w:p>
          <w:p w14:paraId="1D847A2F" w14:textId="5754EB97" w:rsidR="001B1756" w:rsidRPr="0009054C" w:rsidRDefault="001B1756" w:rsidP="00A44878">
            <w:pPr>
              <w:numPr>
                <w:ilvl w:val="0"/>
                <w:numId w:val="1"/>
              </w:numPr>
              <w:contextualSpacing/>
              <w:jc w:val="both"/>
              <w:rPr>
                <w:rFonts w:ascii="Arial Narrow" w:eastAsia="Arial Narrow" w:hAnsi="Arial Narrow" w:cs="Arial"/>
                <w:sz w:val="22"/>
                <w:szCs w:val="22"/>
              </w:rPr>
            </w:pPr>
            <w:r>
              <w:rPr>
                <w:rFonts w:ascii="Arial Narrow" w:eastAsia="Arial Narrow" w:hAnsi="Arial Narrow" w:cs="Arial"/>
                <w:sz w:val="22"/>
                <w:szCs w:val="22"/>
              </w:rPr>
              <w:t xml:space="preserve">Continue </w:t>
            </w:r>
            <w:r w:rsidR="007E4DB6">
              <w:rPr>
                <w:rFonts w:ascii="Arial Narrow" w:eastAsia="Arial Narrow" w:hAnsi="Arial Narrow" w:cs="Arial"/>
                <w:sz w:val="22"/>
                <w:szCs w:val="22"/>
              </w:rPr>
              <w:t xml:space="preserve">past </w:t>
            </w:r>
            <w:r w:rsidR="004D47AC">
              <w:rPr>
                <w:rFonts w:ascii="Arial Narrow" w:eastAsia="Arial Narrow" w:hAnsi="Arial Narrow" w:cs="Arial"/>
                <w:sz w:val="22"/>
                <w:szCs w:val="22"/>
              </w:rPr>
              <w:t>events/initiatives or come up with new ones</w:t>
            </w:r>
            <w:r w:rsidR="00F81C74">
              <w:rPr>
                <w:rFonts w:ascii="Arial Narrow" w:eastAsia="Arial Narrow" w:hAnsi="Arial Narrow" w:cs="Arial"/>
                <w:sz w:val="22"/>
                <w:szCs w:val="22"/>
              </w:rPr>
              <w:t>. The aim is to promote sustainability and help educate students about climate change + the actions they can take!</w:t>
            </w:r>
          </w:p>
          <w:p w14:paraId="5D49DE4C" w14:textId="0C963E41" w:rsidR="006B340B" w:rsidRPr="0009054C" w:rsidRDefault="002222F3" w:rsidP="00A44878">
            <w:pPr>
              <w:numPr>
                <w:ilvl w:val="0"/>
                <w:numId w:val="1"/>
              </w:numPr>
              <w:contextualSpacing/>
              <w:jc w:val="both"/>
              <w:rPr>
                <w:rFonts w:ascii="Arial Narrow" w:eastAsia="Arial Narrow" w:hAnsi="Arial Narrow" w:cs="Arial"/>
                <w:sz w:val="22"/>
                <w:szCs w:val="22"/>
              </w:rPr>
            </w:pPr>
            <w:r w:rsidRPr="0009054C">
              <w:rPr>
                <w:rFonts w:ascii="Arial Narrow" w:eastAsia="Arial Narrow" w:hAnsi="Arial Narrow" w:cs="Arial"/>
                <w:sz w:val="22"/>
                <w:szCs w:val="22"/>
              </w:rPr>
              <w:t xml:space="preserve">Work with </w:t>
            </w:r>
            <w:r w:rsidR="00A44878" w:rsidRPr="0009054C">
              <w:rPr>
                <w:rFonts w:ascii="Arial Narrow" w:eastAsia="Arial Narrow" w:hAnsi="Arial Narrow" w:cs="Arial"/>
                <w:sz w:val="22"/>
                <w:szCs w:val="22"/>
              </w:rPr>
              <w:t>Education Officers</w:t>
            </w:r>
            <w:r w:rsidRPr="0009054C">
              <w:rPr>
                <w:rFonts w:ascii="Arial Narrow" w:eastAsia="Arial Narrow" w:hAnsi="Arial Narrow" w:cs="Arial"/>
                <w:sz w:val="22"/>
                <w:szCs w:val="22"/>
              </w:rPr>
              <w:t xml:space="preserve"> to include environment-related workshops and speakers </w:t>
            </w:r>
            <w:r w:rsidR="00A44878" w:rsidRPr="0009054C">
              <w:rPr>
                <w:rFonts w:ascii="Arial Narrow" w:eastAsia="Arial Narrow" w:hAnsi="Arial Narrow" w:cs="Arial"/>
                <w:sz w:val="22"/>
                <w:szCs w:val="22"/>
              </w:rPr>
              <w:t>at Insight events</w:t>
            </w:r>
            <w:r w:rsidR="008B07C7">
              <w:rPr>
                <w:rFonts w:ascii="Arial Narrow" w:eastAsia="Arial Narrow" w:hAnsi="Arial Narrow" w:cs="Arial"/>
                <w:sz w:val="22"/>
                <w:szCs w:val="22"/>
              </w:rPr>
              <w:t>.</w:t>
            </w:r>
          </w:p>
          <w:p w14:paraId="49242686" w14:textId="1EE5B056" w:rsidR="00A44878" w:rsidRPr="0009054C" w:rsidRDefault="00A44878" w:rsidP="00A44878">
            <w:pPr>
              <w:numPr>
                <w:ilvl w:val="0"/>
                <w:numId w:val="1"/>
              </w:numPr>
              <w:contextualSpacing/>
              <w:jc w:val="both"/>
              <w:rPr>
                <w:rFonts w:ascii="Arial Narrow" w:eastAsia="Arial Narrow" w:hAnsi="Arial Narrow" w:cs="Arial"/>
                <w:sz w:val="22"/>
                <w:szCs w:val="22"/>
              </w:rPr>
            </w:pPr>
            <w:r w:rsidRPr="0009054C">
              <w:rPr>
                <w:rFonts w:ascii="Arial Narrow" w:eastAsia="Arial Narrow" w:hAnsi="Arial Narrow" w:cs="Arial"/>
                <w:sz w:val="22"/>
                <w:szCs w:val="22"/>
              </w:rPr>
              <w:t xml:space="preserve">Liaise with Events Coordinators and Insight Executive for more eco-friendly events and catering (organising donated food, vegetarian </w:t>
            </w:r>
            <w:r w:rsidR="000A1E4B">
              <w:rPr>
                <w:rFonts w:ascii="Arial Narrow" w:eastAsia="Arial Narrow" w:hAnsi="Arial Narrow" w:cs="Arial"/>
                <w:sz w:val="22"/>
                <w:szCs w:val="22"/>
              </w:rPr>
              <w:t xml:space="preserve">+ vegan </w:t>
            </w:r>
            <w:r w:rsidRPr="0009054C">
              <w:rPr>
                <w:rFonts w:ascii="Arial Narrow" w:eastAsia="Arial Narrow" w:hAnsi="Arial Narrow" w:cs="Arial"/>
                <w:sz w:val="22"/>
                <w:szCs w:val="22"/>
              </w:rPr>
              <w:t>options and sustainable packaging/serving options etc.)</w:t>
            </w:r>
            <w:r w:rsidR="008B07C7">
              <w:rPr>
                <w:rFonts w:ascii="Arial Narrow" w:eastAsia="Arial Narrow" w:hAnsi="Arial Narrow" w:cs="Arial"/>
                <w:sz w:val="22"/>
                <w:szCs w:val="22"/>
              </w:rPr>
              <w:t>.</w:t>
            </w:r>
          </w:p>
          <w:p w14:paraId="62627D1E" w14:textId="7C779B2E" w:rsidR="00A44878" w:rsidRPr="0009054C" w:rsidRDefault="00A44878" w:rsidP="00A44878">
            <w:pPr>
              <w:numPr>
                <w:ilvl w:val="0"/>
                <w:numId w:val="1"/>
              </w:numPr>
              <w:pBdr>
                <w:top w:val="nil"/>
                <w:left w:val="nil"/>
                <w:bottom w:val="nil"/>
                <w:right w:val="nil"/>
                <w:between w:val="nil"/>
              </w:pBdr>
              <w:contextualSpacing/>
              <w:jc w:val="both"/>
              <w:rPr>
                <w:rFonts w:ascii="Arial Narrow" w:eastAsia="Arial Narrow" w:hAnsi="Arial Narrow" w:cs="Arial"/>
                <w:color w:val="000000"/>
                <w:sz w:val="22"/>
                <w:szCs w:val="22"/>
              </w:rPr>
            </w:pPr>
            <w:r w:rsidRPr="0009054C">
              <w:rPr>
                <w:rFonts w:ascii="Arial Narrow" w:eastAsia="Arial Narrow" w:hAnsi="Arial Narrow" w:cs="Arial"/>
                <w:color w:val="000000"/>
                <w:sz w:val="22"/>
                <w:szCs w:val="22"/>
              </w:rPr>
              <w:t>Host MP mail outs and advocacy campaigns in alignment with national Code Green campaigns</w:t>
            </w:r>
            <w:r w:rsidR="008B07C7">
              <w:rPr>
                <w:rFonts w:ascii="Arial Narrow" w:eastAsia="Arial Narrow" w:hAnsi="Arial Narrow" w:cs="Arial"/>
                <w:color w:val="000000"/>
                <w:sz w:val="22"/>
                <w:szCs w:val="22"/>
              </w:rPr>
              <w:t>.</w:t>
            </w:r>
            <w:r w:rsidRPr="0009054C">
              <w:rPr>
                <w:rFonts w:ascii="Arial Narrow" w:eastAsia="Arial Narrow" w:hAnsi="Arial Narrow" w:cs="Arial"/>
                <w:color w:val="000000"/>
                <w:sz w:val="22"/>
                <w:szCs w:val="22"/>
              </w:rPr>
              <w:t xml:space="preserve"> </w:t>
            </w:r>
          </w:p>
          <w:p w14:paraId="429DE734" w14:textId="13893DBB" w:rsidR="00A44878" w:rsidRPr="0009054C" w:rsidRDefault="00A44878" w:rsidP="00A44878">
            <w:pPr>
              <w:numPr>
                <w:ilvl w:val="0"/>
                <w:numId w:val="1"/>
              </w:numPr>
              <w:pBdr>
                <w:top w:val="nil"/>
                <w:left w:val="nil"/>
                <w:bottom w:val="nil"/>
                <w:right w:val="nil"/>
                <w:between w:val="nil"/>
              </w:pBdr>
              <w:contextualSpacing/>
              <w:jc w:val="both"/>
              <w:rPr>
                <w:rFonts w:ascii="Arial Narrow" w:eastAsia="Arial Narrow" w:hAnsi="Arial Narrow" w:cs="Arial"/>
                <w:color w:val="000000"/>
                <w:sz w:val="22"/>
                <w:szCs w:val="22"/>
              </w:rPr>
            </w:pPr>
            <w:r w:rsidRPr="0009054C">
              <w:rPr>
                <w:rFonts w:ascii="Arial Narrow" w:eastAsia="Arial Narrow" w:hAnsi="Arial Narrow" w:cs="Arial"/>
                <w:color w:val="000000"/>
                <w:sz w:val="22"/>
                <w:szCs w:val="22"/>
              </w:rPr>
              <w:t>Liaise with Doctors for the Environment Australia and other advocacy groups in Adelaide</w:t>
            </w:r>
            <w:r w:rsidR="008B07C7">
              <w:rPr>
                <w:rFonts w:ascii="Arial Narrow" w:eastAsia="Arial Narrow" w:hAnsi="Arial Narrow" w:cs="Arial"/>
                <w:color w:val="000000"/>
                <w:sz w:val="22"/>
                <w:szCs w:val="22"/>
              </w:rPr>
              <w:t>.</w:t>
            </w:r>
          </w:p>
          <w:p w14:paraId="3D911E94" w14:textId="1311F8E4" w:rsidR="00A44878" w:rsidRDefault="00A44878" w:rsidP="00A44878">
            <w:pPr>
              <w:numPr>
                <w:ilvl w:val="0"/>
                <w:numId w:val="1"/>
              </w:numPr>
              <w:pBdr>
                <w:top w:val="nil"/>
                <w:left w:val="nil"/>
                <w:bottom w:val="nil"/>
                <w:right w:val="nil"/>
                <w:between w:val="nil"/>
              </w:pBdr>
              <w:contextualSpacing/>
              <w:jc w:val="both"/>
              <w:rPr>
                <w:rFonts w:ascii="Arial Narrow" w:eastAsia="Arial Narrow" w:hAnsi="Arial Narrow" w:cs="Arial"/>
                <w:color w:val="000000"/>
                <w:sz w:val="22"/>
                <w:szCs w:val="22"/>
              </w:rPr>
            </w:pPr>
            <w:r w:rsidRPr="0009054C">
              <w:rPr>
                <w:rFonts w:ascii="Arial Narrow" w:eastAsia="Arial Narrow" w:hAnsi="Arial Narrow" w:cs="Arial"/>
                <w:color w:val="000000"/>
                <w:sz w:val="22"/>
                <w:szCs w:val="22"/>
              </w:rPr>
              <w:t>Use Insight’s social media presence to promote initiatives, ideas and advocacy relating to environmental health</w:t>
            </w:r>
            <w:r w:rsidR="008B07C7">
              <w:rPr>
                <w:rFonts w:ascii="Arial Narrow" w:eastAsia="Arial Narrow" w:hAnsi="Arial Narrow" w:cs="Arial"/>
                <w:color w:val="000000"/>
                <w:sz w:val="22"/>
                <w:szCs w:val="22"/>
              </w:rPr>
              <w:t>.</w:t>
            </w:r>
          </w:p>
          <w:p w14:paraId="6DFE328B" w14:textId="6444E0BD" w:rsidR="002F492D" w:rsidRDefault="002F492D" w:rsidP="00A44878">
            <w:pPr>
              <w:numPr>
                <w:ilvl w:val="0"/>
                <w:numId w:val="1"/>
              </w:numPr>
              <w:pBdr>
                <w:top w:val="nil"/>
                <w:left w:val="nil"/>
                <w:bottom w:val="nil"/>
                <w:right w:val="nil"/>
                <w:between w:val="nil"/>
              </w:pBdr>
              <w:contextualSpacing/>
              <w:jc w:val="both"/>
              <w:rPr>
                <w:rFonts w:ascii="Arial Narrow" w:eastAsia="Arial Narrow" w:hAnsi="Arial Narrow" w:cs="Arial"/>
                <w:color w:val="000000"/>
                <w:sz w:val="22"/>
                <w:szCs w:val="22"/>
              </w:rPr>
            </w:pPr>
            <w:r>
              <w:rPr>
                <w:rFonts w:ascii="Arial Narrow" w:eastAsia="Arial Narrow" w:hAnsi="Arial Narrow" w:cs="Arial"/>
                <w:color w:val="000000"/>
                <w:sz w:val="22"/>
                <w:szCs w:val="22"/>
              </w:rPr>
              <w:t xml:space="preserve">Moderate the “Our Clinic Wardrobe” Facebook group – this includes approving/reviewing swap/sell advertisements for </w:t>
            </w:r>
            <w:r w:rsidR="00B86717">
              <w:rPr>
                <w:rFonts w:ascii="Arial Narrow" w:eastAsia="Arial Narrow" w:hAnsi="Arial Narrow" w:cs="Arial"/>
                <w:color w:val="000000"/>
                <w:sz w:val="22"/>
                <w:szCs w:val="22"/>
              </w:rPr>
              <w:t>second-hand</w:t>
            </w:r>
            <w:r>
              <w:rPr>
                <w:rFonts w:ascii="Arial Narrow" w:eastAsia="Arial Narrow" w:hAnsi="Arial Narrow" w:cs="Arial"/>
                <w:color w:val="000000"/>
                <w:sz w:val="22"/>
                <w:szCs w:val="22"/>
              </w:rPr>
              <w:t xml:space="preserve"> clinic clothing, and approving new members</w:t>
            </w:r>
          </w:p>
          <w:p w14:paraId="7164E819" w14:textId="7B9E8770" w:rsidR="00D726A9" w:rsidRDefault="00D726A9" w:rsidP="00A44878">
            <w:pPr>
              <w:numPr>
                <w:ilvl w:val="0"/>
                <w:numId w:val="1"/>
              </w:numPr>
              <w:pBdr>
                <w:top w:val="nil"/>
                <w:left w:val="nil"/>
                <w:bottom w:val="nil"/>
                <w:right w:val="nil"/>
                <w:between w:val="nil"/>
              </w:pBdr>
              <w:contextualSpacing/>
              <w:jc w:val="both"/>
              <w:rPr>
                <w:rFonts w:ascii="Arial Narrow" w:eastAsia="Arial Narrow" w:hAnsi="Arial Narrow" w:cs="Arial"/>
                <w:color w:val="000000"/>
                <w:sz w:val="22"/>
                <w:szCs w:val="22"/>
              </w:rPr>
            </w:pPr>
            <w:r>
              <w:rPr>
                <w:rFonts w:ascii="Arial Narrow" w:eastAsia="Arial Narrow" w:hAnsi="Arial Narrow" w:cs="Arial"/>
                <w:color w:val="000000"/>
                <w:sz w:val="22"/>
                <w:szCs w:val="22"/>
              </w:rPr>
              <w:t xml:space="preserve">Maintain the Code Green presence, whether that be by Code Green corner or a social media presence. </w:t>
            </w:r>
          </w:p>
          <w:p w14:paraId="0BBEC0F0" w14:textId="72DAC6D6" w:rsidR="00241BC8" w:rsidRPr="0009054C" w:rsidRDefault="00241BC8" w:rsidP="00A44878">
            <w:pPr>
              <w:numPr>
                <w:ilvl w:val="0"/>
                <w:numId w:val="1"/>
              </w:numPr>
              <w:pBdr>
                <w:top w:val="nil"/>
                <w:left w:val="nil"/>
                <w:bottom w:val="nil"/>
                <w:right w:val="nil"/>
                <w:between w:val="nil"/>
              </w:pBdr>
              <w:contextualSpacing/>
              <w:jc w:val="both"/>
              <w:rPr>
                <w:rFonts w:ascii="Arial Narrow" w:eastAsia="Arial Narrow" w:hAnsi="Arial Narrow" w:cs="Arial"/>
                <w:color w:val="000000"/>
                <w:sz w:val="22"/>
                <w:szCs w:val="22"/>
              </w:rPr>
            </w:pPr>
            <w:r>
              <w:rPr>
                <w:rFonts w:ascii="Arial Narrow" w:eastAsia="Arial Narrow" w:hAnsi="Arial Narrow" w:cs="Arial"/>
                <w:color w:val="000000"/>
                <w:sz w:val="22"/>
                <w:szCs w:val="22"/>
              </w:rPr>
              <w:t>Writing a Code Green segment for Insight mailouts</w:t>
            </w:r>
          </w:p>
          <w:p w14:paraId="364430B4" w14:textId="6300DA41" w:rsidR="006B340B" w:rsidRPr="0009054C" w:rsidRDefault="00A44878" w:rsidP="00A44878">
            <w:pPr>
              <w:contextualSpacing/>
              <w:jc w:val="both"/>
              <w:rPr>
                <w:rFonts w:ascii="Arial Narrow" w:eastAsia="Arial Narrow" w:hAnsi="Arial Narrow" w:cs="Arial"/>
                <w:sz w:val="22"/>
                <w:szCs w:val="22"/>
              </w:rPr>
            </w:pPr>
            <w:r w:rsidRPr="0009054C">
              <w:rPr>
                <w:rFonts w:ascii="Arial Narrow" w:eastAsia="Arial Narrow" w:hAnsi="Arial Narrow" w:cs="Arial"/>
                <w:color w:val="000000"/>
                <w:sz w:val="22"/>
                <w:szCs w:val="22"/>
              </w:rPr>
              <w:t xml:space="preserve">The Code Green Representative will lead a sub-committee to continue the activities and goals as well as implement any further plans they may have. They will also communicate with the AMSA Global Health Code Green National </w:t>
            </w:r>
            <w:r w:rsidRPr="0009054C">
              <w:rPr>
                <w:rFonts w:ascii="Arial Narrow" w:eastAsia="Arial Narrow" w:hAnsi="Arial Narrow" w:cs="Arial"/>
                <w:sz w:val="22"/>
                <w:szCs w:val="22"/>
              </w:rPr>
              <w:t>Coordinators</w:t>
            </w:r>
            <w:r w:rsidRPr="0009054C">
              <w:rPr>
                <w:rFonts w:ascii="Arial Narrow" w:eastAsia="Arial Narrow" w:hAnsi="Arial Narrow" w:cs="Arial"/>
                <w:color w:val="000000"/>
                <w:sz w:val="22"/>
                <w:szCs w:val="22"/>
              </w:rPr>
              <w:t xml:space="preserve"> and may be involved on a national level. There is a lot of scope with this position to create new initiatives.</w:t>
            </w:r>
          </w:p>
        </w:tc>
      </w:tr>
      <w:tr w:rsidR="006B340B" w:rsidRPr="00A44878" w14:paraId="33319371" w14:textId="77777777">
        <w:tc>
          <w:tcPr>
            <w:tcW w:w="2175" w:type="dxa"/>
            <w:tcBorders>
              <w:top w:val="single" w:sz="4" w:space="0" w:color="FFFFFF"/>
              <w:left w:val="single" w:sz="4" w:space="0" w:color="FFFFFF"/>
              <w:bottom w:val="single" w:sz="4" w:space="0" w:color="FFFFFF"/>
              <w:right w:val="single" w:sz="4" w:space="0" w:color="FFFFFF"/>
            </w:tcBorders>
            <w:shd w:val="clear" w:color="auto" w:fill="C9DAF8"/>
          </w:tcPr>
          <w:p w14:paraId="23C50C86" w14:textId="77777777" w:rsidR="006B340B" w:rsidRPr="002123BF" w:rsidRDefault="002222F3">
            <w:pPr>
              <w:pBdr>
                <w:top w:val="nil"/>
                <w:left w:val="nil"/>
                <w:bottom w:val="nil"/>
                <w:right w:val="nil"/>
                <w:between w:val="nil"/>
              </w:pBdr>
              <w:rPr>
                <w:rFonts w:ascii="Arial Narrow" w:eastAsia="Arial Narrow" w:hAnsi="Arial Narrow" w:cs="Arial"/>
                <w:b/>
                <w:bCs/>
                <w:color w:val="000000"/>
                <w:sz w:val="22"/>
                <w:szCs w:val="22"/>
              </w:rPr>
            </w:pPr>
            <w:r w:rsidRPr="002123BF">
              <w:rPr>
                <w:rFonts w:ascii="Arial Narrow" w:eastAsia="Arial Narrow" w:hAnsi="Arial Narrow" w:cs="Arial"/>
                <w:b/>
                <w:bCs/>
                <w:color w:val="000000"/>
                <w:sz w:val="22"/>
                <w:szCs w:val="22"/>
              </w:rPr>
              <w:t>Positives of position:</w:t>
            </w:r>
          </w:p>
        </w:tc>
        <w:tc>
          <w:tcPr>
            <w:tcW w:w="8385" w:type="dxa"/>
            <w:tcBorders>
              <w:top w:val="single" w:sz="4" w:space="0" w:color="FFFFFF"/>
              <w:left w:val="single" w:sz="4" w:space="0" w:color="FFFFFF"/>
              <w:bottom w:val="single" w:sz="4" w:space="0" w:color="FFFFFF"/>
              <w:right w:val="single" w:sz="4" w:space="0" w:color="FFFFFF"/>
            </w:tcBorders>
          </w:tcPr>
          <w:p w14:paraId="08B084D5" w14:textId="280C6FB7" w:rsidR="006E7E62" w:rsidRPr="006E7E62" w:rsidRDefault="006E7E62">
            <w:pPr>
              <w:numPr>
                <w:ilvl w:val="0"/>
                <w:numId w:val="2"/>
              </w:numPr>
              <w:pBdr>
                <w:top w:val="nil"/>
                <w:left w:val="nil"/>
                <w:bottom w:val="nil"/>
                <w:right w:val="nil"/>
                <w:between w:val="nil"/>
              </w:pBdr>
              <w:jc w:val="both"/>
              <w:rPr>
                <w:rFonts w:ascii="Arial Narrow" w:hAnsi="Arial Narrow" w:cs="Arial"/>
                <w:sz w:val="22"/>
                <w:szCs w:val="22"/>
              </w:rPr>
            </w:pPr>
            <w:r>
              <w:rPr>
                <w:rFonts w:ascii="Arial Narrow" w:hAnsi="Arial Narrow" w:cs="Arial"/>
                <w:sz w:val="22"/>
                <w:szCs w:val="22"/>
              </w:rPr>
              <w:t>Lots of flexibility in the role!</w:t>
            </w:r>
          </w:p>
          <w:p w14:paraId="597E2FD8" w14:textId="5A97B2BB" w:rsidR="006B340B" w:rsidRPr="0009054C" w:rsidRDefault="002222F3">
            <w:pPr>
              <w:numPr>
                <w:ilvl w:val="0"/>
                <w:numId w:val="2"/>
              </w:numPr>
              <w:pBdr>
                <w:top w:val="nil"/>
                <w:left w:val="nil"/>
                <w:bottom w:val="nil"/>
                <w:right w:val="nil"/>
                <w:between w:val="nil"/>
              </w:pBdr>
              <w:jc w:val="both"/>
              <w:rPr>
                <w:rFonts w:ascii="Arial Narrow" w:hAnsi="Arial Narrow" w:cs="Arial"/>
                <w:sz w:val="22"/>
                <w:szCs w:val="22"/>
              </w:rPr>
            </w:pPr>
            <w:r w:rsidRPr="0009054C">
              <w:rPr>
                <w:rFonts w:ascii="Arial Narrow" w:eastAsia="Arial Narrow" w:hAnsi="Arial Narrow" w:cs="Arial"/>
                <w:sz w:val="22"/>
                <w:szCs w:val="22"/>
              </w:rPr>
              <w:t>Develop new events, improve existing events</w:t>
            </w:r>
          </w:p>
          <w:p w14:paraId="58FE5007" w14:textId="77777777" w:rsidR="006B340B" w:rsidRPr="0009054C" w:rsidRDefault="002222F3">
            <w:pPr>
              <w:numPr>
                <w:ilvl w:val="0"/>
                <w:numId w:val="2"/>
              </w:numPr>
              <w:pBdr>
                <w:top w:val="nil"/>
                <w:left w:val="nil"/>
                <w:bottom w:val="nil"/>
                <w:right w:val="nil"/>
                <w:between w:val="nil"/>
              </w:pBdr>
              <w:rPr>
                <w:rFonts w:ascii="Arial Narrow" w:hAnsi="Arial Narrow" w:cs="Arial"/>
                <w:sz w:val="22"/>
                <w:szCs w:val="22"/>
              </w:rPr>
            </w:pPr>
            <w:r w:rsidRPr="0009054C">
              <w:rPr>
                <w:rFonts w:ascii="Arial Narrow" w:eastAsia="Arial Narrow" w:hAnsi="Arial Narrow" w:cs="Arial"/>
                <w:sz w:val="22"/>
                <w:szCs w:val="22"/>
              </w:rPr>
              <w:t>Bring a new but very important environmental component to Insight’s work</w:t>
            </w:r>
          </w:p>
          <w:p w14:paraId="2F50FF3A" w14:textId="77777777" w:rsidR="006B340B" w:rsidRPr="0009054C" w:rsidRDefault="002222F3">
            <w:pPr>
              <w:numPr>
                <w:ilvl w:val="0"/>
                <w:numId w:val="2"/>
              </w:numPr>
              <w:pBdr>
                <w:top w:val="nil"/>
                <w:left w:val="nil"/>
                <w:bottom w:val="nil"/>
                <w:right w:val="nil"/>
                <w:between w:val="nil"/>
              </w:pBdr>
              <w:rPr>
                <w:rFonts w:ascii="Arial Narrow" w:hAnsi="Arial Narrow" w:cs="Arial"/>
                <w:sz w:val="22"/>
                <w:szCs w:val="22"/>
              </w:rPr>
            </w:pPr>
            <w:r w:rsidRPr="0009054C">
              <w:rPr>
                <w:rFonts w:ascii="Arial Narrow" w:eastAsia="Arial Narrow" w:hAnsi="Arial Narrow" w:cs="Arial"/>
                <w:sz w:val="22"/>
                <w:szCs w:val="22"/>
              </w:rPr>
              <w:t>Flexibility and autonomy in a new role</w:t>
            </w:r>
          </w:p>
          <w:p w14:paraId="515C1003" w14:textId="77777777" w:rsidR="006B340B" w:rsidRPr="0009054C" w:rsidRDefault="002222F3">
            <w:pPr>
              <w:numPr>
                <w:ilvl w:val="0"/>
                <w:numId w:val="2"/>
              </w:numPr>
              <w:pBdr>
                <w:top w:val="nil"/>
                <w:left w:val="nil"/>
                <w:bottom w:val="nil"/>
                <w:right w:val="nil"/>
                <w:between w:val="nil"/>
              </w:pBdr>
              <w:rPr>
                <w:rFonts w:ascii="Arial Narrow" w:eastAsia="Arial Narrow" w:hAnsi="Arial Narrow" w:cs="Arial"/>
                <w:sz w:val="22"/>
                <w:szCs w:val="22"/>
              </w:rPr>
            </w:pPr>
            <w:r w:rsidRPr="0009054C">
              <w:rPr>
                <w:rFonts w:ascii="Arial Narrow" w:eastAsia="Arial Narrow" w:hAnsi="Arial Narrow" w:cs="Arial"/>
                <w:sz w:val="22"/>
                <w:szCs w:val="22"/>
              </w:rPr>
              <w:lastRenderedPageBreak/>
              <w:t xml:space="preserve">Collaboration with ed-events officers to include an environmental perspective to educational events (if desired) </w:t>
            </w:r>
          </w:p>
          <w:p w14:paraId="53DF28EB" w14:textId="77777777" w:rsidR="006B340B" w:rsidRPr="0009054C" w:rsidRDefault="002222F3">
            <w:pPr>
              <w:numPr>
                <w:ilvl w:val="0"/>
                <w:numId w:val="2"/>
              </w:numPr>
              <w:pBdr>
                <w:top w:val="nil"/>
                <w:left w:val="nil"/>
                <w:bottom w:val="nil"/>
                <w:right w:val="nil"/>
                <w:between w:val="nil"/>
              </w:pBdr>
              <w:rPr>
                <w:rFonts w:ascii="Arial Narrow" w:eastAsia="Arial Narrow" w:hAnsi="Arial Narrow" w:cs="Arial"/>
                <w:sz w:val="22"/>
                <w:szCs w:val="22"/>
              </w:rPr>
            </w:pPr>
            <w:r w:rsidRPr="0009054C">
              <w:rPr>
                <w:rFonts w:ascii="Arial Narrow" w:eastAsia="Arial Narrow" w:hAnsi="Arial Narrow" w:cs="Arial"/>
                <w:sz w:val="22"/>
                <w:szCs w:val="22"/>
              </w:rPr>
              <w:t xml:space="preserve">Collaboration with entire committee to assist in creating environmentally mindful events </w:t>
            </w:r>
          </w:p>
        </w:tc>
      </w:tr>
      <w:tr w:rsidR="006B340B" w:rsidRPr="00A44878" w14:paraId="67654A0A" w14:textId="77777777">
        <w:tc>
          <w:tcPr>
            <w:tcW w:w="2175" w:type="dxa"/>
            <w:tcBorders>
              <w:top w:val="single" w:sz="4" w:space="0" w:color="FFFFFF"/>
              <w:left w:val="single" w:sz="4" w:space="0" w:color="FFFFFF"/>
              <w:bottom w:val="single" w:sz="4" w:space="0" w:color="FFFFFF"/>
              <w:right w:val="single" w:sz="4" w:space="0" w:color="FFFFFF"/>
            </w:tcBorders>
            <w:shd w:val="clear" w:color="auto" w:fill="C9DAF8"/>
          </w:tcPr>
          <w:p w14:paraId="0FF22840" w14:textId="77777777" w:rsidR="006B340B" w:rsidRPr="002123BF" w:rsidRDefault="002222F3">
            <w:pPr>
              <w:pBdr>
                <w:top w:val="nil"/>
                <w:left w:val="nil"/>
                <w:bottom w:val="nil"/>
                <w:right w:val="nil"/>
                <w:between w:val="nil"/>
              </w:pBdr>
              <w:rPr>
                <w:rFonts w:ascii="Arial Narrow" w:eastAsia="Arial Narrow" w:hAnsi="Arial Narrow" w:cs="Arial"/>
                <w:b/>
                <w:bCs/>
                <w:color w:val="000000"/>
                <w:sz w:val="22"/>
                <w:szCs w:val="22"/>
              </w:rPr>
            </w:pPr>
            <w:r w:rsidRPr="002123BF">
              <w:rPr>
                <w:rFonts w:ascii="Arial Narrow" w:eastAsia="Arial Narrow" w:hAnsi="Arial Narrow" w:cs="Arial"/>
                <w:b/>
                <w:bCs/>
                <w:color w:val="000000"/>
                <w:sz w:val="22"/>
                <w:szCs w:val="22"/>
              </w:rPr>
              <w:lastRenderedPageBreak/>
              <w:t>Negatives of position:</w:t>
            </w:r>
          </w:p>
        </w:tc>
        <w:tc>
          <w:tcPr>
            <w:tcW w:w="8385" w:type="dxa"/>
            <w:tcBorders>
              <w:top w:val="single" w:sz="4" w:space="0" w:color="FFFFFF"/>
              <w:left w:val="single" w:sz="4" w:space="0" w:color="FFFFFF"/>
              <w:bottom w:val="single" w:sz="4" w:space="0" w:color="FFFFFF"/>
              <w:right w:val="single" w:sz="4" w:space="0" w:color="FFFFFF"/>
            </w:tcBorders>
          </w:tcPr>
          <w:p w14:paraId="57FEDCB1" w14:textId="33860105" w:rsidR="006B340B" w:rsidRPr="0009054C" w:rsidRDefault="002222F3">
            <w:pPr>
              <w:numPr>
                <w:ilvl w:val="0"/>
                <w:numId w:val="3"/>
              </w:numPr>
              <w:jc w:val="both"/>
              <w:rPr>
                <w:rFonts w:ascii="Arial Narrow" w:eastAsia="Arial Narrow" w:hAnsi="Arial Narrow" w:cs="Arial"/>
                <w:sz w:val="22"/>
                <w:szCs w:val="22"/>
              </w:rPr>
            </w:pPr>
            <w:r w:rsidRPr="0009054C">
              <w:rPr>
                <w:rFonts w:ascii="Arial Narrow" w:eastAsia="Arial Narrow" w:hAnsi="Arial Narrow" w:cs="Arial"/>
                <w:sz w:val="22"/>
                <w:szCs w:val="22"/>
              </w:rPr>
              <w:t>No existing framework for environmental advocacy within Insight</w:t>
            </w:r>
            <w:r w:rsidR="008B07C7">
              <w:rPr>
                <w:rFonts w:ascii="Arial Narrow" w:eastAsia="Arial Narrow" w:hAnsi="Arial Narrow" w:cs="Arial"/>
                <w:sz w:val="22"/>
                <w:szCs w:val="22"/>
              </w:rPr>
              <w:t>.</w:t>
            </w:r>
            <w:r w:rsidRPr="0009054C">
              <w:rPr>
                <w:rFonts w:ascii="Arial Narrow" w:eastAsia="Arial Narrow" w:hAnsi="Arial Narrow" w:cs="Arial"/>
                <w:sz w:val="22"/>
                <w:szCs w:val="22"/>
              </w:rPr>
              <w:t xml:space="preserve"> </w:t>
            </w:r>
          </w:p>
        </w:tc>
      </w:tr>
      <w:tr w:rsidR="006B340B" w:rsidRPr="00A44878" w14:paraId="13F712A1" w14:textId="77777777">
        <w:tc>
          <w:tcPr>
            <w:tcW w:w="2175" w:type="dxa"/>
            <w:tcBorders>
              <w:top w:val="single" w:sz="4" w:space="0" w:color="FFFFFF"/>
              <w:left w:val="single" w:sz="4" w:space="0" w:color="FFFFFF"/>
              <w:bottom w:val="single" w:sz="4" w:space="0" w:color="FFFFFF"/>
              <w:right w:val="single" w:sz="4" w:space="0" w:color="FFFFFF"/>
            </w:tcBorders>
            <w:shd w:val="clear" w:color="auto" w:fill="C9DAF8"/>
          </w:tcPr>
          <w:p w14:paraId="33D6565F" w14:textId="77777777" w:rsidR="006B340B" w:rsidRPr="002123BF" w:rsidRDefault="002222F3">
            <w:pPr>
              <w:pBdr>
                <w:top w:val="nil"/>
                <w:left w:val="nil"/>
                <w:bottom w:val="nil"/>
                <w:right w:val="nil"/>
                <w:between w:val="nil"/>
              </w:pBdr>
              <w:rPr>
                <w:rFonts w:ascii="Arial Narrow" w:eastAsia="Arial Narrow" w:hAnsi="Arial Narrow" w:cs="Arial"/>
                <w:b/>
                <w:bCs/>
                <w:color w:val="000000"/>
                <w:sz w:val="22"/>
                <w:szCs w:val="22"/>
              </w:rPr>
            </w:pPr>
            <w:r w:rsidRPr="002123BF">
              <w:rPr>
                <w:rFonts w:ascii="Arial Narrow" w:eastAsia="Arial Narrow" w:hAnsi="Arial Narrow" w:cs="Arial"/>
                <w:b/>
                <w:bCs/>
                <w:color w:val="000000"/>
                <w:sz w:val="22"/>
                <w:szCs w:val="22"/>
              </w:rPr>
              <w:t>Time required:</w:t>
            </w:r>
          </w:p>
        </w:tc>
        <w:tc>
          <w:tcPr>
            <w:tcW w:w="8385" w:type="dxa"/>
            <w:tcBorders>
              <w:top w:val="single" w:sz="4" w:space="0" w:color="FFFFFF"/>
              <w:left w:val="single" w:sz="4" w:space="0" w:color="FFFFFF"/>
              <w:bottom w:val="single" w:sz="4" w:space="0" w:color="FFFFFF"/>
              <w:right w:val="single" w:sz="4" w:space="0" w:color="FFFFFF"/>
            </w:tcBorders>
          </w:tcPr>
          <w:p w14:paraId="40BC5433" w14:textId="499DC9B5" w:rsidR="006B340B" w:rsidRPr="0009054C" w:rsidRDefault="002222F3">
            <w:pPr>
              <w:pBdr>
                <w:top w:val="nil"/>
                <w:left w:val="nil"/>
                <w:bottom w:val="nil"/>
                <w:right w:val="nil"/>
                <w:between w:val="nil"/>
              </w:pBdr>
              <w:jc w:val="both"/>
              <w:rPr>
                <w:rFonts w:ascii="Arial Narrow" w:eastAsia="Arial Narrow" w:hAnsi="Arial Narrow" w:cs="Arial"/>
                <w:sz w:val="22"/>
                <w:szCs w:val="22"/>
              </w:rPr>
            </w:pPr>
            <w:r w:rsidRPr="0009054C">
              <w:rPr>
                <w:rFonts w:ascii="Arial Narrow" w:eastAsia="Arial Narrow" w:hAnsi="Arial Narrow" w:cs="Arial"/>
                <w:sz w:val="22"/>
                <w:szCs w:val="22"/>
              </w:rPr>
              <w:t xml:space="preserve">1-2 hrs per week, </w:t>
            </w:r>
            <w:r w:rsidR="00305B84">
              <w:rPr>
                <w:rFonts w:ascii="Arial Narrow" w:eastAsia="Arial Narrow" w:hAnsi="Arial Narrow" w:cs="Arial"/>
                <w:sz w:val="22"/>
                <w:szCs w:val="22"/>
              </w:rPr>
              <w:t xml:space="preserve">with </w:t>
            </w:r>
            <w:r w:rsidRPr="0009054C">
              <w:rPr>
                <w:rFonts w:ascii="Arial Narrow" w:eastAsia="Arial Narrow" w:hAnsi="Arial Narrow" w:cs="Arial"/>
                <w:sz w:val="22"/>
                <w:szCs w:val="22"/>
              </w:rPr>
              <w:t>some more busy periods</w:t>
            </w:r>
            <w:r w:rsidR="00305B84">
              <w:rPr>
                <w:rFonts w:ascii="Arial Narrow" w:eastAsia="Arial Narrow" w:hAnsi="Arial Narrow" w:cs="Arial"/>
                <w:sz w:val="22"/>
                <w:szCs w:val="22"/>
              </w:rPr>
              <w:t xml:space="preserve"> (e.g. when organising events)</w:t>
            </w:r>
            <w:r w:rsidR="005D57EE">
              <w:rPr>
                <w:rFonts w:ascii="Arial Narrow" w:eastAsia="Arial Narrow" w:hAnsi="Arial Narrow" w:cs="Arial"/>
                <w:sz w:val="22"/>
                <w:szCs w:val="22"/>
              </w:rPr>
              <w:t xml:space="preserve">. </w:t>
            </w:r>
          </w:p>
        </w:tc>
      </w:tr>
      <w:tr w:rsidR="006B340B" w:rsidRPr="00A44878" w14:paraId="178445A3" w14:textId="77777777">
        <w:tc>
          <w:tcPr>
            <w:tcW w:w="2175" w:type="dxa"/>
            <w:tcBorders>
              <w:top w:val="single" w:sz="4" w:space="0" w:color="FFFFFF"/>
              <w:left w:val="single" w:sz="4" w:space="0" w:color="FFFFFF"/>
              <w:bottom w:val="single" w:sz="4" w:space="0" w:color="FFFFFF"/>
              <w:right w:val="single" w:sz="4" w:space="0" w:color="FFFFFF"/>
            </w:tcBorders>
            <w:shd w:val="clear" w:color="auto" w:fill="C9DAF8"/>
          </w:tcPr>
          <w:p w14:paraId="089265C3" w14:textId="77777777" w:rsidR="006B340B" w:rsidRPr="002123BF" w:rsidRDefault="002222F3">
            <w:pPr>
              <w:pBdr>
                <w:top w:val="nil"/>
                <w:left w:val="nil"/>
                <w:bottom w:val="nil"/>
                <w:right w:val="nil"/>
                <w:between w:val="nil"/>
              </w:pBdr>
              <w:rPr>
                <w:rFonts w:ascii="Arial Narrow" w:eastAsia="Arial Narrow" w:hAnsi="Arial Narrow" w:cs="Arial"/>
                <w:b/>
                <w:bCs/>
                <w:color w:val="000000"/>
                <w:sz w:val="22"/>
                <w:szCs w:val="22"/>
              </w:rPr>
            </w:pPr>
            <w:r w:rsidRPr="002123BF">
              <w:rPr>
                <w:rFonts w:ascii="Arial Narrow" w:eastAsia="Arial Narrow" w:hAnsi="Arial Narrow" w:cs="Arial"/>
                <w:b/>
                <w:bCs/>
                <w:color w:val="000000"/>
                <w:sz w:val="22"/>
                <w:szCs w:val="22"/>
              </w:rPr>
              <w:t>Ideas for the future:</w:t>
            </w:r>
          </w:p>
        </w:tc>
        <w:tc>
          <w:tcPr>
            <w:tcW w:w="8385" w:type="dxa"/>
            <w:tcBorders>
              <w:top w:val="single" w:sz="4" w:space="0" w:color="FFFFFF"/>
              <w:left w:val="single" w:sz="4" w:space="0" w:color="FFFFFF"/>
              <w:bottom w:val="single" w:sz="4" w:space="0" w:color="FFFFFF"/>
              <w:right w:val="single" w:sz="4" w:space="0" w:color="FFFFFF"/>
            </w:tcBorders>
          </w:tcPr>
          <w:p w14:paraId="735690F3" w14:textId="37A54C92" w:rsidR="006B340B" w:rsidRPr="0009054C" w:rsidRDefault="002222F3">
            <w:pPr>
              <w:numPr>
                <w:ilvl w:val="0"/>
                <w:numId w:val="1"/>
              </w:numPr>
              <w:pBdr>
                <w:top w:val="nil"/>
                <w:left w:val="nil"/>
                <w:bottom w:val="nil"/>
                <w:right w:val="nil"/>
                <w:between w:val="nil"/>
              </w:pBdr>
              <w:ind w:left="378"/>
              <w:contextualSpacing/>
              <w:jc w:val="both"/>
              <w:rPr>
                <w:rFonts w:ascii="Arial Narrow" w:eastAsia="Arial Narrow" w:hAnsi="Arial Narrow" w:cs="Arial"/>
                <w:sz w:val="22"/>
                <w:szCs w:val="22"/>
              </w:rPr>
            </w:pPr>
            <w:r w:rsidRPr="0009054C">
              <w:rPr>
                <w:rFonts w:ascii="Arial Narrow" w:eastAsia="Arial Narrow" w:hAnsi="Arial Narrow" w:cs="Arial"/>
                <w:sz w:val="22"/>
                <w:szCs w:val="22"/>
              </w:rPr>
              <w:t>Work with Adelaide Uni for recycling programs in the new Medical school and hospitals</w:t>
            </w:r>
          </w:p>
          <w:p w14:paraId="5B03B36F" w14:textId="77777777" w:rsidR="006B340B" w:rsidRPr="0009054C" w:rsidRDefault="002222F3">
            <w:pPr>
              <w:numPr>
                <w:ilvl w:val="0"/>
                <w:numId w:val="1"/>
              </w:numPr>
              <w:pBdr>
                <w:top w:val="nil"/>
                <w:left w:val="nil"/>
                <w:bottom w:val="nil"/>
                <w:right w:val="nil"/>
                <w:between w:val="nil"/>
              </w:pBdr>
              <w:ind w:left="378"/>
              <w:contextualSpacing/>
              <w:jc w:val="both"/>
              <w:rPr>
                <w:rFonts w:ascii="Arial Narrow" w:eastAsia="Arial Narrow" w:hAnsi="Arial Narrow" w:cs="Arial"/>
                <w:sz w:val="22"/>
                <w:szCs w:val="22"/>
              </w:rPr>
            </w:pPr>
            <w:r w:rsidRPr="0009054C">
              <w:rPr>
                <w:rFonts w:ascii="Arial Narrow" w:eastAsia="Arial Narrow" w:hAnsi="Arial Narrow" w:cs="Arial"/>
                <w:sz w:val="22"/>
                <w:szCs w:val="22"/>
              </w:rPr>
              <w:t>Team up with SA Health and Zero Waste SA to minimise waste in the hospital system</w:t>
            </w:r>
          </w:p>
          <w:p w14:paraId="38079E96" w14:textId="3BEBC958" w:rsidR="006B340B" w:rsidRPr="0009054C" w:rsidRDefault="002222F3">
            <w:pPr>
              <w:numPr>
                <w:ilvl w:val="0"/>
                <w:numId w:val="1"/>
              </w:numPr>
              <w:pBdr>
                <w:top w:val="nil"/>
                <w:left w:val="nil"/>
                <w:bottom w:val="nil"/>
                <w:right w:val="nil"/>
                <w:between w:val="nil"/>
              </w:pBdr>
              <w:ind w:left="378"/>
              <w:contextualSpacing/>
              <w:jc w:val="both"/>
              <w:rPr>
                <w:rFonts w:ascii="Arial Narrow" w:eastAsia="Arial Narrow" w:hAnsi="Arial Narrow" w:cs="Arial"/>
                <w:sz w:val="22"/>
                <w:szCs w:val="22"/>
              </w:rPr>
            </w:pPr>
            <w:r w:rsidRPr="0009054C">
              <w:rPr>
                <w:rFonts w:ascii="Arial Narrow" w:eastAsia="Arial Narrow" w:hAnsi="Arial Narrow" w:cs="Arial"/>
                <w:sz w:val="22"/>
                <w:szCs w:val="22"/>
              </w:rPr>
              <w:t xml:space="preserve">Meet with MPs/politicians to advocate for </w:t>
            </w:r>
            <w:r w:rsidR="00981FCB" w:rsidRPr="0009054C">
              <w:rPr>
                <w:rFonts w:ascii="Arial Narrow" w:eastAsia="Arial Narrow" w:hAnsi="Arial Narrow" w:cs="Arial"/>
                <w:sz w:val="22"/>
                <w:szCs w:val="22"/>
              </w:rPr>
              <w:t>environmentally conscious</w:t>
            </w:r>
            <w:r w:rsidRPr="0009054C">
              <w:rPr>
                <w:rFonts w:ascii="Arial Narrow" w:eastAsia="Arial Narrow" w:hAnsi="Arial Narrow" w:cs="Arial"/>
                <w:sz w:val="22"/>
                <w:szCs w:val="22"/>
              </w:rPr>
              <w:t xml:space="preserve"> policy</w:t>
            </w:r>
          </w:p>
          <w:p w14:paraId="175BC499" w14:textId="55B7F2B2" w:rsidR="006B340B" w:rsidRPr="0009054C" w:rsidRDefault="00A44878">
            <w:pPr>
              <w:numPr>
                <w:ilvl w:val="0"/>
                <w:numId w:val="1"/>
              </w:numPr>
              <w:pBdr>
                <w:top w:val="nil"/>
                <w:left w:val="nil"/>
                <w:bottom w:val="nil"/>
                <w:right w:val="nil"/>
                <w:between w:val="nil"/>
              </w:pBdr>
              <w:ind w:left="378"/>
              <w:contextualSpacing/>
              <w:jc w:val="both"/>
              <w:rPr>
                <w:rFonts w:ascii="Arial Narrow" w:eastAsia="Arial Narrow" w:hAnsi="Arial Narrow" w:cs="Arial"/>
                <w:sz w:val="22"/>
                <w:szCs w:val="22"/>
              </w:rPr>
            </w:pPr>
            <w:r w:rsidRPr="0009054C">
              <w:rPr>
                <w:rFonts w:ascii="Arial Narrow" w:eastAsia="Arial Narrow" w:hAnsi="Arial Narrow" w:cs="Arial"/>
                <w:sz w:val="22"/>
                <w:szCs w:val="22"/>
              </w:rPr>
              <w:t>Collaborate</w:t>
            </w:r>
            <w:r w:rsidR="002222F3" w:rsidRPr="0009054C">
              <w:rPr>
                <w:rFonts w:ascii="Arial Narrow" w:eastAsia="Arial Narrow" w:hAnsi="Arial Narrow" w:cs="Arial"/>
                <w:sz w:val="22"/>
                <w:szCs w:val="22"/>
              </w:rPr>
              <w:t xml:space="preserve"> with Doctors for the Environment Australia</w:t>
            </w:r>
            <w:r w:rsidR="00442E47">
              <w:rPr>
                <w:rFonts w:ascii="Arial Narrow" w:eastAsia="Arial Narrow" w:hAnsi="Arial Narrow" w:cs="Arial"/>
                <w:sz w:val="22"/>
                <w:szCs w:val="22"/>
              </w:rPr>
              <w:t xml:space="preserve"> (DEA)</w:t>
            </w:r>
          </w:p>
          <w:p w14:paraId="5B163793" w14:textId="77777777" w:rsidR="006B340B" w:rsidRPr="0009054C" w:rsidRDefault="002222F3">
            <w:pPr>
              <w:numPr>
                <w:ilvl w:val="0"/>
                <w:numId w:val="1"/>
              </w:numPr>
              <w:pBdr>
                <w:top w:val="nil"/>
                <w:left w:val="nil"/>
                <w:bottom w:val="nil"/>
                <w:right w:val="nil"/>
                <w:between w:val="nil"/>
              </w:pBdr>
              <w:ind w:left="378"/>
              <w:contextualSpacing/>
              <w:jc w:val="both"/>
              <w:rPr>
                <w:rFonts w:ascii="Arial Narrow" w:eastAsia="Arial Narrow" w:hAnsi="Arial Narrow" w:cs="Arial"/>
                <w:sz w:val="22"/>
                <w:szCs w:val="22"/>
              </w:rPr>
            </w:pPr>
            <w:r w:rsidRPr="0009054C">
              <w:rPr>
                <w:rFonts w:ascii="Arial Narrow" w:eastAsia="Arial Narrow" w:hAnsi="Arial Narrow" w:cs="Arial"/>
                <w:sz w:val="22"/>
                <w:szCs w:val="22"/>
              </w:rPr>
              <w:t xml:space="preserve">Organise donation of food to charities to eliminate food waste after events </w:t>
            </w:r>
          </w:p>
          <w:p w14:paraId="16EF739E" w14:textId="77777777" w:rsidR="00A44878" w:rsidRPr="0009054C" w:rsidRDefault="00A44878">
            <w:pPr>
              <w:numPr>
                <w:ilvl w:val="0"/>
                <w:numId w:val="1"/>
              </w:numPr>
              <w:pBdr>
                <w:top w:val="nil"/>
                <w:left w:val="nil"/>
                <w:bottom w:val="nil"/>
                <w:right w:val="nil"/>
                <w:between w:val="nil"/>
              </w:pBdr>
              <w:ind w:left="378"/>
              <w:contextualSpacing/>
              <w:jc w:val="both"/>
              <w:rPr>
                <w:rFonts w:ascii="Arial Narrow" w:eastAsia="Arial Narrow" w:hAnsi="Arial Narrow" w:cs="Arial"/>
                <w:sz w:val="22"/>
                <w:szCs w:val="22"/>
              </w:rPr>
            </w:pPr>
            <w:r w:rsidRPr="0009054C">
              <w:rPr>
                <w:rFonts w:ascii="Arial Narrow" w:eastAsia="Arial Narrow" w:hAnsi="Arial Narrow" w:cs="Arial"/>
                <w:sz w:val="22"/>
                <w:szCs w:val="22"/>
              </w:rPr>
              <w:t>Integration of Code Green-related education and advocacy into current Insight events</w:t>
            </w:r>
          </w:p>
          <w:p w14:paraId="3691EED6" w14:textId="48DC4A25" w:rsidR="00981FCB" w:rsidRPr="0009054C" w:rsidRDefault="00981FCB">
            <w:pPr>
              <w:numPr>
                <w:ilvl w:val="0"/>
                <w:numId w:val="1"/>
              </w:numPr>
              <w:pBdr>
                <w:top w:val="nil"/>
                <w:left w:val="nil"/>
                <w:bottom w:val="nil"/>
                <w:right w:val="nil"/>
                <w:between w:val="nil"/>
              </w:pBdr>
              <w:ind w:left="378"/>
              <w:contextualSpacing/>
              <w:jc w:val="both"/>
              <w:rPr>
                <w:rFonts w:ascii="Arial Narrow" w:eastAsia="Arial Narrow" w:hAnsi="Arial Narrow" w:cs="Arial"/>
                <w:sz w:val="22"/>
                <w:szCs w:val="22"/>
              </w:rPr>
            </w:pPr>
            <w:r w:rsidRPr="0009054C">
              <w:rPr>
                <w:rFonts w:ascii="Arial Narrow" w:eastAsia="Arial Narrow" w:hAnsi="Arial Narrow" w:cs="Arial"/>
                <w:sz w:val="22"/>
                <w:szCs w:val="22"/>
              </w:rPr>
              <w:t>Work with other student societies to help improve their environmental sustainability</w:t>
            </w:r>
          </w:p>
        </w:tc>
      </w:tr>
      <w:tr w:rsidR="006B340B" w:rsidRPr="00A44878" w14:paraId="539DAFE1" w14:textId="77777777">
        <w:tc>
          <w:tcPr>
            <w:tcW w:w="2175" w:type="dxa"/>
            <w:tcBorders>
              <w:top w:val="single" w:sz="4" w:space="0" w:color="FFFFFF"/>
              <w:left w:val="single" w:sz="4" w:space="0" w:color="FFFFFF"/>
              <w:bottom w:val="single" w:sz="4" w:space="0" w:color="FFFFFF"/>
              <w:right w:val="single" w:sz="4" w:space="0" w:color="FFFFFF"/>
            </w:tcBorders>
            <w:shd w:val="clear" w:color="auto" w:fill="C9DAF8"/>
          </w:tcPr>
          <w:p w14:paraId="4870330A" w14:textId="77777777" w:rsidR="006B340B" w:rsidRPr="002123BF" w:rsidRDefault="002222F3">
            <w:pPr>
              <w:pBdr>
                <w:top w:val="nil"/>
                <w:left w:val="nil"/>
                <w:bottom w:val="nil"/>
                <w:right w:val="nil"/>
                <w:between w:val="nil"/>
              </w:pBdr>
              <w:rPr>
                <w:rFonts w:ascii="Arial Narrow" w:eastAsia="Arial Narrow" w:hAnsi="Arial Narrow" w:cs="Arial"/>
                <w:b/>
                <w:bCs/>
                <w:color w:val="000000"/>
                <w:sz w:val="22"/>
                <w:szCs w:val="22"/>
              </w:rPr>
            </w:pPr>
            <w:r w:rsidRPr="002123BF">
              <w:rPr>
                <w:rFonts w:ascii="Arial Narrow" w:eastAsia="Arial Narrow" w:hAnsi="Arial Narrow" w:cs="Arial"/>
                <w:b/>
                <w:bCs/>
                <w:color w:val="000000"/>
                <w:sz w:val="22"/>
                <w:szCs w:val="22"/>
              </w:rPr>
              <w:t>Experience required:</w:t>
            </w:r>
          </w:p>
        </w:tc>
        <w:tc>
          <w:tcPr>
            <w:tcW w:w="8385" w:type="dxa"/>
            <w:tcBorders>
              <w:top w:val="single" w:sz="4" w:space="0" w:color="FFFFFF"/>
              <w:left w:val="single" w:sz="4" w:space="0" w:color="FFFFFF"/>
              <w:bottom w:val="single" w:sz="4" w:space="0" w:color="FFFFFF"/>
              <w:right w:val="single" w:sz="4" w:space="0" w:color="FFFFFF"/>
            </w:tcBorders>
          </w:tcPr>
          <w:p w14:paraId="1362E2A6" w14:textId="77777777" w:rsidR="006B340B" w:rsidRPr="0009054C" w:rsidRDefault="002222F3">
            <w:pPr>
              <w:pBdr>
                <w:top w:val="nil"/>
                <w:left w:val="nil"/>
                <w:bottom w:val="nil"/>
                <w:right w:val="nil"/>
                <w:between w:val="nil"/>
              </w:pBdr>
              <w:jc w:val="both"/>
              <w:rPr>
                <w:rFonts w:ascii="Arial Narrow" w:eastAsia="Arial Narrow" w:hAnsi="Arial Narrow" w:cs="Arial"/>
                <w:sz w:val="22"/>
                <w:szCs w:val="22"/>
              </w:rPr>
            </w:pPr>
            <w:r w:rsidRPr="0009054C">
              <w:rPr>
                <w:rFonts w:ascii="Arial Narrow" w:eastAsia="Arial Narrow" w:hAnsi="Arial Narrow" w:cs="Arial"/>
                <w:sz w:val="22"/>
                <w:szCs w:val="22"/>
              </w:rPr>
              <w:t>None explicitly required. Suitable for someone who is looking to become a part of Insight, has a passion for sustainability and particularly work alongside other committee members. Prior experience working in a team and with an environmental focus is desirable.</w:t>
            </w:r>
          </w:p>
        </w:tc>
      </w:tr>
      <w:tr w:rsidR="006B340B" w:rsidRPr="00A44878" w14:paraId="6B92354F" w14:textId="77777777">
        <w:tc>
          <w:tcPr>
            <w:tcW w:w="2175" w:type="dxa"/>
            <w:tcBorders>
              <w:top w:val="single" w:sz="4" w:space="0" w:color="FFFFFF"/>
              <w:left w:val="single" w:sz="4" w:space="0" w:color="FFFFFF"/>
              <w:bottom w:val="single" w:sz="4" w:space="0" w:color="FFFFFF"/>
              <w:right w:val="single" w:sz="4" w:space="0" w:color="FFFFFF"/>
            </w:tcBorders>
            <w:shd w:val="clear" w:color="auto" w:fill="C9DAF8"/>
          </w:tcPr>
          <w:p w14:paraId="63711FB5" w14:textId="77777777" w:rsidR="006B340B" w:rsidRPr="002123BF" w:rsidRDefault="002222F3">
            <w:pPr>
              <w:pBdr>
                <w:top w:val="nil"/>
                <w:left w:val="nil"/>
                <w:bottom w:val="nil"/>
                <w:right w:val="nil"/>
                <w:between w:val="nil"/>
              </w:pBdr>
              <w:rPr>
                <w:rFonts w:ascii="Arial Narrow" w:eastAsia="Arial Narrow" w:hAnsi="Arial Narrow" w:cs="Arial"/>
                <w:b/>
                <w:bCs/>
                <w:color w:val="000000"/>
                <w:sz w:val="22"/>
                <w:szCs w:val="22"/>
              </w:rPr>
            </w:pPr>
            <w:r w:rsidRPr="002123BF">
              <w:rPr>
                <w:rFonts w:ascii="Arial Narrow" w:eastAsia="Arial Narrow" w:hAnsi="Arial Narrow" w:cs="Arial"/>
                <w:b/>
                <w:bCs/>
                <w:color w:val="000000"/>
                <w:sz w:val="22"/>
                <w:szCs w:val="22"/>
              </w:rPr>
              <w:t>Past office bearers:</w:t>
            </w:r>
          </w:p>
        </w:tc>
        <w:tc>
          <w:tcPr>
            <w:tcW w:w="8385" w:type="dxa"/>
            <w:tcBorders>
              <w:top w:val="single" w:sz="4" w:space="0" w:color="FFFFFF"/>
              <w:left w:val="single" w:sz="4" w:space="0" w:color="FFFFFF"/>
              <w:bottom w:val="single" w:sz="4" w:space="0" w:color="FFFFFF"/>
              <w:right w:val="single" w:sz="4" w:space="0" w:color="FFFFFF"/>
            </w:tcBorders>
          </w:tcPr>
          <w:p w14:paraId="665B1BDE" w14:textId="2EC18031" w:rsidR="00436960" w:rsidRDefault="00436960">
            <w:pPr>
              <w:pBdr>
                <w:top w:val="nil"/>
                <w:left w:val="nil"/>
                <w:bottom w:val="nil"/>
                <w:right w:val="nil"/>
                <w:between w:val="nil"/>
              </w:pBdr>
              <w:rPr>
                <w:rFonts w:ascii="Arial Narrow" w:eastAsia="Arial Narrow" w:hAnsi="Arial Narrow" w:cs="Arial"/>
                <w:sz w:val="22"/>
                <w:szCs w:val="22"/>
              </w:rPr>
            </w:pPr>
            <w:r>
              <w:rPr>
                <w:rFonts w:ascii="Arial Narrow" w:eastAsia="Arial Narrow" w:hAnsi="Arial Narrow" w:cs="Arial"/>
                <w:sz w:val="22"/>
                <w:szCs w:val="22"/>
              </w:rPr>
              <w:t>2021: Xueying Sun (MBBS III)</w:t>
            </w:r>
          </w:p>
          <w:p w14:paraId="485ED759" w14:textId="47A0293E" w:rsidR="002F492D" w:rsidRDefault="002F492D">
            <w:pPr>
              <w:pBdr>
                <w:top w:val="nil"/>
                <w:left w:val="nil"/>
                <w:bottom w:val="nil"/>
                <w:right w:val="nil"/>
                <w:between w:val="nil"/>
              </w:pBdr>
              <w:rPr>
                <w:rFonts w:ascii="Arial Narrow" w:eastAsia="Arial Narrow" w:hAnsi="Arial Narrow" w:cs="Arial"/>
                <w:sz w:val="22"/>
                <w:szCs w:val="22"/>
              </w:rPr>
            </w:pPr>
            <w:r>
              <w:rPr>
                <w:rFonts w:ascii="Arial Narrow" w:eastAsia="Arial Narrow" w:hAnsi="Arial Narrow" w:cs="Arial"/>
                <w:sz w:val="22"/>
                <w:szCs w:val="22"/>
              </w:rPr>
              <w:t>2020: Abby Mather (BDS III)</w:t>
            </w:r>
          </w:p>
          <w:p w14:paraId="6B5E9DB8" w14:textId="439F1113" w:rsidR="00A44878" w:rsidRPr="0009054C" w:rsidRDefault="00A44878">
            <w:pPr>
              <w:pBdr>
                <w:top w:val="nil"/>
                <w:left w:val="nil"/>
                <w:bottom w:val="nil"/>
                <w:right w:val="nil"/>
                <w:between w:val="nil"/>
              </w:pBdr>
              <w:rPr>
                <w:rFonts w:ascii="Arial Narrow" w:eastAsia="Arial Narrow" w:hAnsi="Arial Narrow" w:cs="Arial"/>
                <w:sz w:val="22"/>
                <w:szCs w:val="22"/>
              </w:rPr>
            </w:pPr>
            <w:r w:rsidRPr="0009054C">
              <w:rPr>
                <w:rFonts w:ascii="Arial Narrow" w:eastAsia="Arial Narrow" w:hAnsi="Arial Narrow" w:cs="Arial"/>
                <w:sz w:val="22"/>
                <w:szCs w:val="22"/>
              </w:rPr>
              <w:t>2019: Neha Kasture (MBBS IV)</w:t>
            </w:r>
          </w:p>
          <w:p w14:paraId="05DA3BD9" w14:textId="28C6BD73" w:rsidR="006B340B" w:rsidRPr="0009054C" w:rsidRDefault="002222F3">
            <w:pPr>
              <w:pBdr>
                <w:top w:val="nil"/>
                <w:left w:val="nil"/>
                <w:bottom w:val="nil"/>
                <w:right w:val="nil"/>
                <w:between w:val="nil"/>
              </w:pBdr>
              <w:rPr>
                <w:rFonts w:ascii="Arial Narrow" w:eastAsia="Arial Narrow" w:hAnsi="Arial Narrow" w:cs="Arial"/>
                <w:sz w:val="22"/>
                <w:szCs w:val="22"/>
              </w:rPr>
            </w:pPr>
            <w:r w:rsidRPr="0009054C">
              <w:rPr>
                <w:rFonts w:ascii="Arial Narrow" w:eastAsia="Arial Narrow" w:hAnsi="Arial Narrow" w:cs="Arial"/>
                <w:sz w:val="22"/>
                <w:szCs w:val="22"/>
              </w:rPr>
              <w:t>2018: Shanna Lee (MBBS II)</w:t>
            </w:r>
          </w:p>
          <w:p w14:paraId="2036A630" w14:textId="77777777" w:rsidR="006B340B" w:rsidRPr="0009054C" w:rsidRDefault="002222F3">
            <w:pPr>
              <w:pBdr>
                <w:top w:val="nil"/>
                <w:left w:val="nil"/>
                <w:bottom w:val="nil"/>
                <w:right w:val="nil"/>
                <w:between w:val="nil"/>
              </w:pBdr>
              <w:rPr>
                <w:rFonts w:ascii="Arial Narrow" w:eastAsia="Arial Narrow" w:hAnsi="Arial Narrow" w:cs="Arial"/>
                <w:sz w:val="22"/>
                <w:szCs w:val="22"/>
              </w:rPr>
            </w:pPr>
            <w:r w:rsidRPr="0009054C">
              <w:rPr>
                <w:rFonts w:ascii="Arial Narrow" w:eastAsia="Arial Narrow" w:hAnsi="Arial Narrow" w:cs="Arial"/>
                <w:sz w:val="22"/>
                <w:szCs w:val="22"/>
              </w:rPr>
              <w:t xml:space="preserve">2017: Joanna Richards (MBBS III) </w:t>
            </w:r>
          </w:p>
        </w:tc>
      </w:tr>
    </w:tbl>
    <w:p w14:paraId="6314088A" w14:textId="77777777" w:rsidR="006B340B" w:rsidRDefault="006B340B">
      <w:pPr>
        <w:pBdr>
          <w:top w:val="nil"/>
          <w:left w:val="nil"/>
          <w:bottom w:val="nil"/>
          <w:right w:val="nil"/>
          <w:between w:val="nil"/>
        </w:pBdr>
      </w:pPr>
      <w:bookmarkStart w:id="0" w:name="_gjdgxs" w:colFirst="0" w:colLast="0"/>
      <w:bookmarkEnd w:id="0"/>
    </w:p>
    <w:sectPr w:rsidR="006B340B">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B5D4" w14:textId="77777777" w:rsidR="00B6665B" w:rsidRDefault="00B6665B">
      <w:r>
        <w:separator/>
      </w:r>
    </w:p>
  </w:endnote>
  <w:endnote w:type="continuationSeparator" w:id="0">
    <w:p w14:paraId="660AFDC4" w14:textId="77777777" w:rsidR="00B6665B" w:rsidRDefault="00B6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eza">
    <w:altName w:val="Calibri"/>
    <w:panose1 w:val="020B0604020202020204"/>
    <w:charset w:val="00"/>
    <w:family w:val="auto"/>
    <w:pitch w:val="default"/>
  </w:font>
  <w:font w:name="Arial Narrow">
    <w:altName w:val="﷽﷽﷽﷽﷽﷽﷽﷽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30CB" w14:textId="77777777" w:rsidR="0009054C" w:rsidRDefault="00090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C8A8" w14:textId="77777777" w:rsidR="0009054C" w:rsidRDefault="00090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FFFC" w14:textId="77777777" w:rsidR="0009054C" w:rsidRDefault="00090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40B2" w14:textId="77777777" w:rsidR="00B6665B" w:rsidRDefault="00B6665B">
      <w:r>
        <w:separator/>
      </w:r>
    </w:p>
  </w:footnote>
  <w:footnote w:type="continuationSeparator" w:id="0">
    <w:p w14:paraId="0E94D266" w14:textId="77777777" w:rsidR="00B6665B" w:rsidRDefault="00B6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9435" w14:textId="77777777" w:rsidR="0009054C" w:rsidRDefault="00090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6E5D" w14:textId="77777777" w:rsidR="006B340B" w:rsidRDefault="006B340B">
    <w:pPr>
      <w:pBdr>
        <w:top w:val="nil"/>
        <w:left w:val="nil"/>
        <w:bottom w:val="nil"/>
        <w:right w:val="nil"/>
        <w:between w:val="nil"/>
      </w:pBdr>
      <w:tabs>
        <w:tab w:val="center" w:pos="4320"/>
        <w:tab w:val="right" w:pos="8640"/>
      </w:tabs>
      <w:spacing w:before="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DA41" w14:textId="77777777" w:rsidR="0009054C" w:rsidRDefault="00090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BF7"/>
    <w:multiLevelType w:val="multilevel"/>
    <w:tmpl w:val="2C0E8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322CA"/>
    <w:multiLevelType w:val="multilevel"/>
    <w:tmpl w:val="B79A1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116152"/>
    <w:multiLevelType w:val="multilevel"/>
    <w:tmpl w:val="B07E5D4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4F7C16A9"/>
    <w:multiLevelType w:val="multilevel"/>
    <w:tmpl w:val="15E2D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EC2FF9"/>
    <w:multiLevelType w:val="multilevel"/>
    <w:tmpl w:val="4D7CF25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zNjQzNDKzNDI2sDBW0lEKTi0uzszPAykwrAUAfTBfcywAAAA="/>
  </w:docVars>
  <w:rsids>
    <w:rsidRoot w:val="006B340B"/>
    <w:rsid w:val="0009054C"/>
    <w:rsid w:val="000A1E4B"/>
    <w:rsid w:val="000D382E"/>
    <w:rsid w:val="00117C42"/>
    <w:rsid w:val="001674ED"/>
    <w:rsid w:val="001B1756"/>
    <w:rsid w:val="001B46DB"/>
    <w:rsid w:val="00211A44"/>
    <w:rsid w:val="002123BF"/>
    <w:rsid w:val="002222F3"/>
    <w:rsid w:val="00241BC8"/>
    <w:rsid w:val="002606EC"/>
    <w:rsid w:val="00287221"/>
    <w:rsid w:val="002E31D4"/>
    <w:rsid w:val="002E5321"/>
    <w:rsid w:val="002F492D"/>
    <w:rsid w:val="00305B84"/>
    <w:rsid w:val="003A41EC"/>
    <w:rsid w:val="003A5A96"/>
    <w:rsid w:val="003F6270"/>
    <w:rsid w:val="00436960"/>
    <w:rsid w:val="00442E47"/>
    <w:rsid w:val="004569A2"/>
    <w:rsid w:val="004D47AC"/>
    <w:rsid w:val="005223CE"/>
    <w:rsid w:val="005D57EE"/>
    <w:rsid w:val="005F1120"/>
    <w:rsid w:val="00656B24"/>
    <w:rsid w:val="006707BC"/>
    <w:rsid w:val="006A5D81"/>
    <w:rsid w:val="006B340B"/>
    <w:rsid w:val="006E7E62"/>
    <w:rsid w:val="0072550D"/>
    <w:rsid w:val="007C540B"/>
    <w:rsid w:val="007D44A3"/>
    <w:rsid w:val="007E4DB6"/>
    <w:rsid w:val="0085344B"/>
    <w:rsid w:val="008B07C7"/>
    <w:rsid w:val="009176A3"/>
    <w:rsid w:val="009422F2"/>
    <w:rsid w:val="00981FCB"/>
    <w:rsid w:val="009F43C8"/>
    <w:rsid w:val="00A44878"/>
    <w:rsid w:val="00A572C6"/>
    <w:rsid w:val="00A65738"/>
    <w:rsid w:val="00A84A79"/>
    <w:rsid w:val="00AA04C0"/>
    <w:rsid w:val="00AA46B0"/>
    <w:rsid w:val="00B07C8E"/>
    <w:rsid w:val="00B257DD"/>
    <w:rsid w:val="00B6665B"/>
    <w:rsid w:val="00B86717"/>
    <w:rsid w:val="00C71ADD"/>
    <w:rsid w:val="00C804BB"/>
    <w:rsid w:val="00CA19A6"/>
    <w:rsid w:val="00CD18F7"/>
    <w:rsid w:val="00D726A9"/>
    <w:rsid w:val="00F15C55"/>
    <w:rsid w:val="00F51D54"/>
    <w:rsid w:val="00F81C74"/>
    <w:rsid w:val="00FC69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902DB"/>
  <w15:docId w15:val="{55B67741-F9F5-4165-A702-01C1164C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9054C"/>
    <w:pPr>
      <w:tabs>
        <w:tab w:val="center" w:pos="4513"/>
        <w:tab w:val="right" w:pos="9026"/>
      </w:tabs>
    </w:pPr>
  </w:style>
  <w:style w:type="character" w:customStyle="1" w:styleId="HeaderChar">
    <w:name w:val="Header Char"/>
    <w:basedOn w:val="DefaultParagraphFont"/>
    <w:link w:val="Header"/>
    <w:uiPriority w:val="99"/>
    <w:rsid w:val="0009054C"/>
  </w:style>
  <w:style w:type="paragraph" w:styleId="Footer">
    <w:name w:val="footer"/>
    <w:basedOn w:val="Normal"/>
    <w:link w:val="FooterChar"/>
    <w:uiPriority w:val="99"/>
    <w:unhideWhenUsed/>
    <w:rsid w:val="0009054C"/>
    <w:pPr>
      <w:tabs>
        <w:tab w:val="center" w:pos="4513"/>
        <w:tab w:val="right" w:pos="9026"/>
      </w:tabs>
    </w:pPr>
  </w:style>
  <w:style w:type="character" w:customStyle="1" w:styleId="FooterChar">
    <w:name w:val="Footer Char"/>
    <w:basedOn w:val="DefaultParagraphFont"/>
    <w:link w:val="Footer"/>
    <w:uiPriority w:val="99"/>
    <w:rsid w:val="0009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een@insight.org.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Thompkins</dc:creator>
  <cp:lastModifiedBy>xueyingsun0@gmail.com</cp:lastModifiedBy>
  <cp:revision>10</cp:revision>
  <dcterms:created xsi:type="dcterms:W3CDTF">2021-09-10T01:42:00Z</dcterms:created>
  <dcterms:modified xsi:type="dcterms:W3CDTF">2021-09-10T01:44:00Z</dcterms:modified>
</cp:coreProperties>
</file>